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03B" w:rsidRDefault="0036003B" w:rsidP="00801E19">
      <w:pPr>
        <w:pStyle w:val="BodyText"/>
        <w:spacing w:before="7"/>
        <w:rPr>
          <w:b/>
          <w:sz w:val="36"/>
        </w:rPr>
      </w:pPr>
      <w:r>
        <w:rPr>
          <w:b/>
          <w:noProof/>
          <w:sz w:val="36"/>
        </w:rPr>
        <w:drawing>
          <wp:anchor distT="0" distB="0" distL="114300" distR="114300" simplePos="0" relativeHeight="251665408" behindDoc="0" locked="0" layoutInCell="1" allowOverlap="1">
            <wp:simplePos x="0" y="0"/>
            <wp:positionH relativeFrom="column">
              <wp:posOffset>1891114</wp:posOffset>
            </wp:positionH>
            <wp:positionV relativeFrom="paragraph">
              <wp:posOffset>-508671</wp:posOffset>
            </wp:positionV>
            <wp:extent cx="2276856" cy="155448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A_Logo18_Main-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856" cy="1554480"/>
                    </a:xfrm>
                    <a:prstGeom prst="rect">
                      <a:avLst/>
                    </a:prstGeom>
                  </pic:spPr>
                </pic:pic>
              </a:graphicData>
            </a:graphic>
            <wp14:sizeRelH relativeFrom="margin">
              <wp14:pctWidth>0</wp14:pctWidth>
            </wp14:sizeRelH>
            <wp14:sizeRelV relativeFrom="margin">
              <wp14:pctHeight>0</wp14:pctHeight>
            </wp14:sizeRelV>
          </wp:anchor>
        </w:drawing>
      </w:r>
    </w:p>
    <w:p w:rsidR="0036003B" w:rsidRDefault="0036003B" w:rsidP="00801E19">
      <w:pPr>
        <w:pStyle w:val="BodyText"/>
        <w:spacing w:before="7"/>
        <w:rPr>
          <w:b/>
          <w:sz w:val="36"/>
        </w:rPr>
      </w:pPr>
    </w:p>
    <w:p w:rsidR="0036003B" w:rsidRDefault="0036003B" w:rsidP="00801E19">
      <w:pPr>
        <w:pStyle w:val="BodyText"/>
        <w:spacing w:before="7"/>
        <w:rPr>
          <w:b/>
          <w:sz w:val="36"/>
        </w:rPr>
      </w:pPr>
    </w:p>
    <w:p w:rsidR="0036003B" w:rsidRDefault="0036003B" w:rsidP="00801E19">
      <w:pPr>
        <w:pStyle w:val="BodyText"/>
        <w:spacing w:before="7"/>
        <w:rPr>
          <w:b/>
          <w:sz w:val="36"/>
        </w:rPr>
      </w:pPr>
    </w:p>
    <w:p w:rsidR="00801E19" w:rsidRPr="0036003B" w:rsidRDefault="00801E19" w:rsidP="00801E19">
      <w:pPr>
        <w:pStyle w:val="BodyText"/>
        <w:spacing w:before="7"/>
        <w:rPr>
          <w:b/>
          <w:sz w:val="36"/>
        </w:rPr>
      </w:pPr>
    </w:p>
    <w:p w:rsidR="00801E19" w:rsidRPr="0036003B" w:rsidRDefault="00801E19" w:rsidP="00801E19">
      <w:pPr>
        <w:ind w:left="1725" w:right="1351"/>
        <w:jc w:val="center"/>
        <w:rPr>
          <w:rFonts w:ascii="Arial" w:hAnsi="Arial" w:cs="Arial"/>
          <w:b/>
          <w:sz w:val="44"/>
        </w:rPr>
      </w:pPr>
      <w:r w:rsidRPr="0036003B">
        <w:rPr>
          <w:rFonts w:ascii="Arial" w:hAnsi="Arial" w:cs="Arial"/>
          <w:b/>
          <w:sz w:val="44"/>
        </w:rPr>
        <w:t>REQUEST FOR PROPOSALS</w:t>
      </w:r>
    </w:p>
    <w:p w:rsidR="00801E19" w:rsidRPr="0036003B" w:rsidRDefault="007A1AF0" w:rsidP="00801E19">
      <w:pPr>
        <w:spacing w:before="406"/>
        <w:ind w:left="1725" w:right="1345"/>
        <w:jc w:val="center"/>
        <w:rPr>
          <w:rFonts w:ascii="Arial" w:hAnsi="Arial" w:cs="Arial"/>
          <w:b/>
          <w:sz w:val="36"/>
        </w:rPr>
      </w:pPr>
      <w:r w:rsidRPr="0036003B">
        <w:rPr>
          <w:rFonts w:ascii="Arial" w:hAnsi="Arial" w:cs="Arial"/>
          <w:b/>
          <w:sz w:val="36"/>
        </w:rPr>
        <w:t xml:space="preserve">Broadband </w:t>
      </w:r>
      <w:r w:rsidR="0036003B" w:rsidRPr="0036003B">
        <w:rPr>
          <w:rFonts w:ascii="Arial" w:hAnsi="Arial" w:cs="Arial"/>
          <w:b/>
          <w:sz w:val="36"/>
        </w:rPr>
        <w:t>Master</w:t>
      </w:r>
      <w:r w:rsidR="00DD4C3B" w:rsidRPr="0036003B">
        <w:rPr>
          <w:rFonts w:ascii="Arial" w:hAnsi="Arial" w:cs="Arial"/>
          <w:b/>
          <w:sz w:val="36"/>
        </w:rPr>
        <w:t xml:space="preserve"> </w:t>
      </w:r>
      <w:r w:rsidR="00801E19" w:rsidRPr="0036003B">
        <w:rPr>
          <w:rFonts w:ascii="Arial" w:hAnsi="Arial" w:cs="Arial"/>
          <w:b/>
          <w:sz w:val="36"/>
        </w:rPr>
        <w:t>Plan</w:t>
      </w:r>
    </w:p>
    <w:p w:rsidR="00801E19" w:rsidRDefault="0036003B" w:rsidP="00801E19">
      <w:pPr>
        <w:pStyle w:val="BodyText"/>
        <w:rPr>
          <w:noProof/>
        </w:rPr>
      </w:pPr>
      <w:r w:rsidRPr="0036003B">
        <w:rPr>
          <w:b/>
          <w:noProof/>
          <w:sz w:val="20"/>
        </w:rPr>
        <w:drawing>
          <wp:anchor distT="0" distB="0" distL="114300" distR="114300" simplePos="0" relativeHeight="251664384" behindDoc="0" locked="0" layoutInCell="1" allowOverlap="1" wp14:anchorId="2F3D8518">
            <wp:simplePos x="0" y="0"/>
            <wp:positionH relativeFrom="column">
              <wp:posOffset>441960</wp:posOffset>
            </wp:positionH>
            <wp:positionV relativeFrom="paragraph">
              <wp:posOffset>152855</wp:posOffset>
            </wp:positionV>
            <wp:extent cx="5133975" cy="3429000"/>
            <wp:effectExtent l="0" t="0" r="9525" b="0"/>
            <wp:wrapNone/>
            <wp:docPr id="1030" name="Picture 6" descr="Broadband Images – Browse 103,944 Stock Photos, Vectors, and Video | Adobe  Stock">
              <a:extLst xmlns:a="http://schemas.openxmlformats.org/drawingml/2006/main">
                <a:ext uri="{FF2B5EF4-FFF2-40B4-BE49-F238E27FC236}">
                  <a16:creationId xmlns:a16="http://schemas.microsoft.com/office/drawing/2014/main" id="{07E97766-683B-415E-92C4-80D966DC45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Broadband Images – Browse 103,944 Stock Photos, Vectors, and Video | Adobe  Stock">
                      <a:extLst>
                        <a:ext uri="{FF2B5EF4-FFF2-40B4-BE49-F238E27FC236}">
                          <a16:creationId xmlns:a16="http://schemas.microsoft.com/office/drawing/2014/main" id="{07E97766-683B-415E-92C4-80D966DC451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3429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003B" w:rsidRDefault="0036003B" w:rsidP="00801E19">
      <w:pPr>
        <w:pStyle w:val="BodyText"/>
        <w:rPr>
          <w:noProof/>
        </w:rPr>
      </w:pPr>
    </w:p>
    <w:p w:rsidR="0036003B" w:rsidRDefault="0036003B" w:rsidP="00801E19">
      <w:pPr>
        <w:pStyle w:val="BodyText"/>
        <w:rPr>
          <w:noProof/>
        </w:rPr>
      </w:pPr>
    </w:p>
    <w:p w:rsidR="0036003B" w:rsidRDefault="0036003B" w:rsidP="00801E19">
      <w:pPr>
        <w:pStyle w:val="BodyText"/>
        <w:rPr>
          <w:noProof/>
        </w:rPr>
      </w:pPr>
    </w:p>
    <w:p w:rsidR="0036003B" w:rsidRDefault="0036003B" w:rsidP="00801E19">
      <w:pPr>
        <w:pStyle w:val="BodyText"/>
        <w:rPr>
          <w:noProof/>
        </w:rPr>
      </w:pPr>
    </w:p>
    <w:p w:rsidR="0036003B" w:rsidRDefault="0036003B" w:rsidP="00801E19">
      <w:pPr>
        <w:pStyle w:val="BodyText"/>
        <w:rPr>
          <w:noProof/>
        </w:rPr>
      </w:pPr>
    </w:p>
    <w:p w:rsidR="0036003B" w:rsidRDefault="0036003B" w:rsidP="00801E19">
      <w:pPr>
        <w:pStyle w:val="BodyText"/>
        <w:rPr>
          <w:noProof/>
        </w:rPr>
      </w:pPr>
    </w:p>
    <w:p w:rsidR="0036003B" w:rsidRDefault="0036003B" w:rsidP="00801E19">
      <w:pPr>
        <w:pStyle w:val="BodyText"/>
        <w:rPr>
          <w:noProof/>
        </w:rPr>
      </w:pPr>
    </w:p>
    <w:p w:rsidR="0036003B" w:rsidRDefault="0036003B" w:rsidP="00801E19">
      <w:pPr>
        <w:pStyle w:val="BodyText"/>
        <w:rPr>
          <w:noProof/>
        </w:rPr>
      </w:pPr>
    </w:p>
    <w:p w:rsidR="0036003B" w:rsidRDefault="0036003B" w:rsidP="00801E19">
      <w:pPr>
        <w:pStyle w:val="BodyText"/>
        <w:rPr>
          <w:noProof/>
        </w:rPr>
      </w:pPr>
    </w:p>
    <w:p w:rsidR="0036003B" w:rsidRDefault="0036003B" w:rsidP="00801E19">
      <w:pPr>
        <w:pStyle w:val="BodyText"/>
        <w:rPr>
          <w:noProof/>
        </w:rPr>
      </w:pPr>
    </w:p>
    <w:p w:rsidR="0036003B" w:rsidRDefault="0036003B" w:rsidP="00801E19">
      <w:pPr>
        <w:pStyle w:val="BodyText"/>
        <w:rPr>
          <w:b/>
          <w:sz w:val="20"/>
        </w:rPr>
      </w:pPr>
    </w:p>
    <w:p w:rsidR="0036003B" w:rsidRDefault="0036003B" w:rsidP="00801E19">
      <w:pPr>
        <w:pStyle w:val="BodyText"/>
        <w:rPr>
          <w:b/>
          <w:sz w:val="20"/>
        </w:rPr>
      </w:pPr>
    </w:p>
    <w:p w:rsidR="00801E19" w:rsidRDefault="00801E19" w:rsidP="00801E19">
      <w:pPr>
        <w:pStyle w:val="BodyText"/>
        <w:spacing w:before="1"/>
        <w:rPr>
          <w:b/>
          <w:sz w:val="13"/>
        </w:rPr>
      </w:pPr>
    </w:p>
    <w:p w:rsidR="00801E19" w:rsidRDefault="00801E19" w:rsidP="00E67E45">
      <w:pPr>
        <w:pStyle w:val="BodyText"/>
        <w:spacing w:before="3"/>
        <w:rPr>
          <w:b/>
          <w:sz w:val="34"/>
        </w:rPr>
      </w:pPr>
    </w:p>
    <w:p w:rsidR="0036003B" w:rsidRDefault="0036003B" w:rsidP="00E67E45">
      <w:pPr>
        <w:pStyle w:val="BodyText"/>
        <w:spacing w:before="3"/>
        <w:rPr>
          <w:b/>
          <w:sz w:val="34"/>
        </w:rPr>
      </w:pPr>
    </w:p>
    <w:p w:rsidR="0036003B" w:rsidRDefault="0036003B" w:rsidP="00E67E45">
      <w:pPr>
        <w:pStyle w:val="BodyText"/>
        <w:spacing w:before="3"/>
        <w:rPr>
          <w:b/>
          <w:sz w:val="34"/>
        </w:rPr>
      </w:pPr>
    </w:p>
    <w:p w:rsidR="0036003B" w:rsidRDefault="0036003B" w:rsidP="00E67E45">
      <w:pPr>
        <w:pStyle w:val="BodyText"/>
        <w:spacing w:before="3"/>
        <w:rPr>
          <w:b/>
          <w:sz w:val="34"/>
        </w:rPr>
      </w:pPr>
    </w:p>
    <w:p w:rsidR="0036003B" w:rsidRDefault="0036003B" w:rsidP="00E67E45">
      <w:pPr>
        <w:pStyle w:val="BodyText"/>
        <w:spacing w:before="3"/>
        <w:rPr>
          <w:b/>
          <w:sz w:val="34"/>
        </w:rPr>
      </w:pPr>
    </w:p>
    <w:p w:rsidR="0036003B" w:rsidRDefault="0036003B" w:rsidP="00E67E45">
      <w:pPr>
        <w:pStyle w:val="BodyText"/>
        <w:spacing w:before="3"/>
        <w:rPr>
          <w:b/>
          <w:sz w:val="34"/>
        </w:rPr>
      </w:pPr>
    </w:p>
    <w:p w:rsidR="00801E19" w:rsidRPr="0036003B" w:rsidRDefault="00801E19" w:rsidP="00E67E45">
      <w:pPr>
        <w:spacing w:before="1"/>
        <w:ind w:left="2109"/>
        <w:rPr>
          <w:rFonts w:ascii="Arial" w:hAnsi="Arial" w:cs="Arial"/>
          <w:b/>
          <w:sz w:val="36"/>
        </w:rPr>
      </w:pPr>
      <w:r w:rsidRPr="0036003B">
        <w:rPr>
          <w:rFonts w:ascii="Arial" w:hAnsi="Arial" w:cs="Arial"/>
          <w:b/>
          <w:sz w:val="36"/>
        </w:rPr>
        <w:t xml:space="preserve">Release Date: </w:t>
      </w:r>
      <w:r w:rsidR="00C234D4">
        <w:rPr>
          <w:rFonts w:ascii="Arial" w:hAnsi="Arial" w:cs="Arial"/>
          <w:b/>
          <w:sz w:val="36"/>
        </w:rPr>
        <w:t>February 15</w:t>
      </w:r>
      <w:r w:rsidR="00332789" w:rsidRPr="0036003B">
        <w:rPr>
          <w:rFonts w:ascii="Arial" w:hAnsi="Arial" w:cs="Arial"/>
          <w:b/>
          <w:sz w:val="36"/>
        </w:rPr>
        <w:t>, 2024</w:t>
      </w:r>
    </w:p>
    <w:p w:rsidR="00801E19" w:rsidRPr="0036003B" w:rsidRDefault="00801E19" w:rsidP="00E67E45">
      <w:pPr>
        <w:pStyle w:val="BodyText"/>
        <w:rPr>
          <w:b/>
          <w:sz w:val="36"/>
        </w:rPr>
      </w:pPr>
    </w:p>
    <w:p w:rsidR="00801E19" w:rsidRPr="0036003B" w:rsidRDefault="00801E19" w:rsidP="00E67E45">
      <w:pPr>
        <w:ind w:left="3161" w:right="2340"/>
        <w:rPr>
          <w:rFonts w:ascii="Arial" w:hAnsi="Arial" w:cs="Arial"/>
          <w:b/>
          <w:sz w:val="36"/>
        </w:rPr>
      </w:pPr>
      <w:r w:rsidRPr="0036003B">
        <w:rPr>
          <w:rFonts w:ascii="Arial" w:hAnsi="Arial" w:cs="Arial"/>
          <w:b/>
          <w:sz w:val="36"/>
          <w:u w:val="thick"/>
        </w:rPr>
        <w:t>Submittal Deadline</w:t>
      </w:r>
      <w:r w:rsidRPr="0036003B">
        <w:rPr>
          <w:rFonts w:ascii="Arial" w:hAnsi="Arial" w:cs="Arial"/>
          <w:b/>
          <w:w w:val="99"/>
          <w:sz w:val="36"/>
        </w:rPr>
        <w:t xml:space="preserve"> </w:t>
      </w:r>
      <w:r w:rsidR="00E67E45" w:rsidRPr="0036003B">
        <w:rPr>
          <w:rFonts w:ascii="Arial" w:hAnsi="Arial" w:cs="Arial"/>
          <w:b/>
          <w:w w:val="99"/>
          <w:sz w:val="36"/>
        </w:rPr>
        <w:t xml:space="preserve">   </w:t>
      </w:r>
      <w:r w:rsidR="00C234D4">
        <w:rPr>
          <w:rFonts w:ascii="Arial" w:hAnsi="Arial" w:cs="Arial"/>
          <w:b/>
          <w:sz w:val="36"/>
        </w:rPr>
        <w:t>March 1</w:t>
      </w:r>
      <w:r w:rsidR="00332789" w:rsidRPr="0036003B">
        <w:rPr>
          <w:rFonts w:ascii="Arial" w:hAnsi="Arial" w:cs="Arial"/>
          <w:b/>
          <w:sz w:val="36"/>
        </w:rPr>
        <w:t>, 2024</w:t>
      </w:r>
    </w:p>
    <w:p w:rsidR="00801E19" w:rsidRPr="0036003B" w:rsidRDefault="00E67E45" w:rsidP="00E67E45">
      <w:pPr>
        <w:spacing w:before="2"/>
        <w:ind w:left="1725" w:right="1346"/>
        <w:rPr>
          <w:rFonts w:ascii="Arial" w:hAnsi="Arial" w:cs="Arial"/>
          <w:b/>
          <w:sz w:val="32"/>
        </w:rPr>
      </w:pPr>
      <w:r w:rsidRPr="0036003B">
        <w:rPr>
          <w:rFonts w:ascii="Arial" w:hAnsi="Arial" w:cs="Arial"/>
          <w:b/>
          <w:sz w:val="32"/>
        </w:rPr>
        <w:t xml:space="preserve">                          </w:t>
      </w:r>
      <w:r w:rsidR="00801E19" w:rsidRPr="0036003B">
        <w:rPr>
          <w:rFonts w:ascii="Arial" w:hAnsi="Arial" w:cs="Arial"/>
          <w:b/>
          <w:sz w:val="32"/>
        </w:rPr>
        <w:t>4:00 PM PDT</w:t>
      </w:r>
    </w:p>
    <w:p w:rsidR="00801E19" w:rsidRDefault="00801E19" w:rsidP="00801E19">
      <w:pPr>
        <w:jc w:val="center"/>
        <w:rPr>
          <w:sz w:val="32"/>
        </w:rPr>
        <w:sectPr w:rsidR="00801E19" w:rsidSect="00801E19">
          <w:pgSz w:w="12240" w:h="15840"/>
          <w:pgMar w:top="1440" w:right="1720" w:bottom="280" w:left="1340" w:header="720" w:footer="720" w:gutter="0"/>
          <w:cols w:space="720"/>
        </w:sect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37"/>
        <w:gridCol w:w="4378"/>
        <w:gridCol w:w="2984"/>
      </w:tblGrid>
      <w:tr w:rsidR="00801E19" w:rsidTr="009E7509">
        <w:trPr>
          <w:trHeight w:hRule="exact" w:val="339"/>
        </w:trPr>
        <w:tc>
          <w:tcPr>
            <w:tcW w:w="2237" w:type="dxa"/>
            <w:tcBorders>
              <w:bottom w:val="single" w:sz="4" w:space="0" w:color="000000"/>
            </w:tcBorders>
          </w:tcPr>
          <w:p w:rsidR="00801E19" w:rsidRDefault="00801E19" w:rsidP="009E7509">
            <w:pPr>
              <w:pStyle w:val="TableParagraph"/>
              <w:spacing w:line="220" w:lineRule="exact"/>
              <w:ind w:left="28"/>
              <w:rPr>
                <w:b/>
                <w:i/>
                <w:sz w:val="20"/>
              </w:rPr>
            </w:pPr>
            <w:r>
              <w:rPr>
                <w:b/>
                <w:i/>
                <w:sz w:val="20"/>
              </w:rPr>
              <w:lastRenderedPageBreak/>
              <w:t>City of Coachella</w:t>
            </w:r>
          </w:p>
        </w:tc>
        <w:tc>
          <w:tcPr>
            <w:tcW w:w="4378" w:type="dxa"/>
            <w:tcBorders>
              <w:bottom w:val="single" w:sz="4" w:space="0" w:color="000000"/>
            </w:tcBorders>
          </w:tcPr>
          <w:p w:rsidR="00801E19" w:rsidRDefault="00801E19" w:rsidP="009E7509">
            <w:pPr>
              <w:pStyle w:val="TableParagraph"/>
              <w:spacing w:line="220" w:lineRule="exact"/>
              <w:ind w:left="1392"/>
              <w:rPr>
                <w:b/>
                <w:i/>
                <w:sz w:val="20"/>
              </w:rPr>
            </w:pPr>
            <w:r>
              <w:rPr>
                <w:b/>
                <w:i/>
                <w:sz w:val="20"/>
              </w:rPr>
              <w:t>Request for Proposals</w:t>
            </w:r>
          </w:p>
        </w:tc>
        <w:tc>
          <w:tcPr>
            <w:tcW w:w="2984" w:type="dxa"/>
            <w:tcBorders>
              <w:bottom w:val="single" w:sz="4" w:space="0" w:color="000000"/>
            </w:tcBorders>
          </w:tcPr>
          <w:p w:rsidR="00801E19" w:rsidRDefault="00DD4C3B" w:rsidP="00DD4C3B">
            <w:pPr>
              <w:pStyle w:val="TableParagraph"/>
              <w:spacing w:line="220" w:lineRule="exact"/>
              <w:rPr>
                <w:b/>
                <w:i/>
                <w:sz w:val="20"/>
              </w:rPr>
            </w:pPr>
            <w:r>
              <w:rPr>
                <w:b/>
                <w:i/>
                <w:sz w:val="20"/>
              </w:rPr>
              <w:t xml:space="preserve">           Broadband</w:t>
            </w:r>
            <w:r w:rsidR="00801E19">
              <w:rPr>
                <w:b/>
                <w:i/>
                <w:sz w:val="20"/>
              </w:rPr>
              <w:t xml:space="preserve"> Master Plan</w:t>
            </w:r>
          </w:p>
        </w:tc>
      </w:tr>
      <w:tr w:rsidR="00801E19" w:rsidTr="009E7509">
        <w:trPr>
          <w:trHeight w:hRule="exact" w:val="1431"/>
        </w:trPr>
        <w:tc>
          <w:tcPr>
            <w:tcW w:w="2237" w:type="dxa"/>
            <w:tcBorders>
              <w:top w:val="single" w:sz="4" w:space="0" w:color="000000"/>
            </w:tcBorders>
          </w:tcPr>
          <w:p w:rsidR="00801E19" w:rsidRDefault="00801E19" w:rsidP="009E7509">
            <w:pPr>
              <w:pStyle w:val="TableParagraph"/>
              <w:spacing w:line="240" w:lineRule="auto"/>
              <w:ind w:left="0"/>
              <w:rPr>
                <w:b/>
                <w:sz w:val="26"/>
              </w:rPr>
            </w:pPr>
          </w:p>
          <w:p w:rsidR="00801E19" w:rsidRDefault="00801E19" w:rsidP="009E7509">
            <w:pPr>
              <w:pStyle w:val="TableParagraph"/>
              <w:spacing w:line="240" w:lineRule="auto"/>
              <w:ind w:left="0"/>
              <w:rPr>
                <w:b/>
                <w:sz w:val="26"/>
              </w:rPr>
            </w:pPr>
          </w:p>
          <w:p w:rsidR="00801E19" w:rsidRDefault="00801E19" w:rsidP="009E7509">
            <w:pPr>
              <w:pStyle w:val="TableParagraph"/>
              <w:spacing w:line="240" w:lineRule="auto"/>
              <w:ind w:left="0"/>
              <w:rPr>
                <w:b/>
                <w:sz w:val="26"/>
              </w:rPr>
            </w:pPr>
          </w:p>
          <w:p w:rsidR="00801E19" w:rsidRDefault="00801E19" w:rsidP="009E7509">
            <w:pPr>
              <w:pStyle w:val="TableParagraph"/>
              <w:spacing w:before="9" w:line="240" w:lineRule="auto"/>
              <w:ind w:left="0"/>
              <w:rPr>
                <w:b/>
                <w:sz w:val="21"/>
              </w:rPr>
            </w:pPr>
          </w:p>
          <w:p w:rsidR="00801E19" w:rsidRDefault="00801E19" w:rsidP="009E7509">
            <w:pPr>
              <w:pStyle w:val="TableParagraph"/>
              <w:spacing w:line="240" w:lineRule="auto"/>
              <w:ind w:left="388"/>
              <w:rPr>
                <w:b/>
                <w:sz w:val="24"/>
              </w:rPr>
            </w:pPr>
            <w:r>
              <w:rPr>
                <w:b/>
                <w:sz w:val="24"/>
                <w:u w:val="thick"/>
              </w:rPr>
              <w:t>SECTION</w:t>
            </w:r>
          </w:p>
        </w:tc>
        <w:tc>
          <w:tcPr>
            <w:tcW w:w="4378" w:type="dxa"/>
            <w:tcBorders>
              <w:top w:val="single" w:sz="4" w:space="0" w:color="000000"/>
            </w:tcBorders>
          </w:tcPr>
          <w:p w:rsidR="00801E19" w:rsidRDefault="00801E19" w:rsidP="009E7509">
            <w:pPr>
              <w:pStyle w:val="TableParagraph"/>
              <w:spacing w:before="224" w:line="240" w:lineRule="auto"/>
              <w:ind w:left="780"/>
              <w:rPr>
                <w:b/>
                <w:sz w:val="28"/>
              </w:rPr>
            </w:pPr>
            <w:r>
              <w:rPr>
                <w:b/>
                <w:sz w:val="28"/>
                <w:u w:val="thick"/>
              </w:rPr>
              <w:t>TABLE OF CONTENTS</w:t>
            </w:r>
          </w:p>
        </w:tc>
        <w:tc>
          <w:tcPr>
            <w:tcW w:w="2984" w:type="dxa"/>
            <w:tcBorders>
              <w:top w:val="single" w:sz="4" w:space="0" w:color="000000"/>
            </w:tcBorders>
          </w:tcPr>
          <w:p w:rsidR="00801E19" w:rsidRDefault="00801E19" w:rsidP="009E7509">
            <w:pPr>
              <w:pStyle w:val="TableParagraph"/>
              <w:spacing w:line="240" w:lineRule="auto"/>
              <w:ind w:left="0"/>
              <w:rPr>
                <w:b/>
                <w:sz w:val="26"/>
              </w:rPr>
            </w:pPr>
          </w:p>
          <w:p w:rsidR="00801E19" w:rsidRDefault="00801E19" w:rsidP="009E7509">
            <w:pPr>
              <w:pStyle w:val="TableParagraph"/>
              <w:spacing w:line="240" w:lineRule="auto"/>
              <w:ind w:left="0"/>
              <w:rPr>
                <w:b/>
                <w:sz w:val="26"/>
              </w:rPr>
            </w:pPr>
          </w:p>
          <w:p w:rsidR="00801E19" w:rsidRDefault="00801E19" w:rsidP="009E7509">
            <w:pPr>
              <w:pStyle w:val="TableParagraph"/>
              <w:spacing w:line="240" w:lineRule="auto"/>
              <w:ind w:left="0"/>
              <w:rPr>
                <w:b/>
                <w:sz w:val="26"/>
              </w:rPr>
            </w:pPr>
          </w:p>
          <w:p w:rsidR="00801E19" w:rsidRDefault="00801E19" w:rsidP="009E7509">
            <w:pPr>
              <w:pStyle w:val="TableParagraph"/>
              <w:spacing w:before="9" w:line="240" w:lineRule="auto"/>
              <w:ind w:left="0"/>
              <w:rPr>
                <w:b/>
                <w:sz w:val="21"/>
              </w:rPr>
            </w:pPr>
          </w:p>
          <w:p w:rsidR="00801E19" w:rsidRDefault="00801E19" w:rsidP="009E7509">
            <w:pPr>
              <w:pStyle w:val="TableParagraph"/>
              <w:spacing w:line="240" w:lineRule="auto"/>
              <w:ind w:left="1556"/>
              <w:rPr>
                <w:b/>
                <w:sz w:val="24"/>
              </w:rPr>
            </w:pPr>
            <w:r>
              <w:rPr>
                <w:b/>
                <w:sz w:val="24"/>
                <w:u w:val="thick"/>
              </w:rPr>
              <w:t>PAGE</w:t>
            </w:r>
          </w:p>
        </w:tc>
      </w:tr>
    </w:tbl>
    <w:p w:rsidR="00801E19" w:rsidRDefault="00801E19" w:rsidP="00801E19">
      <w:pPr>
        <w:pStyle w:val="BodyText"/>
        <w:rPr>
          <w:b/>
          <w:sz w:val="20"/>
        </w:rPr>
      </w:pPr>
    </w:p>
    <w:p w:rsidR="00801E19" w:rsidRDefault="00801E19" w:rsidP="00801E19">
      <w:pPr>
        <w:pStyle w:val="BodyText"/>
        <w:rPr>
          <w:b/>
          <w:sz w:val="20"/>
        </w:rPr>
      </w:pPr>
    </w:p>
    <w:p w:rsidR="00801E19" w:rsidRDefault="00801E19" w:rsidP="00801E19">
      <w:pPr>
        <w:pStyle w:val="BodyText"/>
        <w:spacing w:before="7"/>
        <w:rPr>
          <w:b/>
          <w:sz w:val="20"/>
        </w:rPr>
      </w:pPr>
    </w:p>
    <w:sdt>
      <w:sdtPr>
        <w:rPr>
          <w:rFonts w:asciiTheme="minorHAnsi" w:eastAsiaTheme="minorHAnsi" w:hAnsiTheme="minorHAnsi" w:cstheme="minorBidi"/>
          <w:b w:val="0"/>
          <w:bCs w:val="0"/>
          <w:sz w:val="22"/>
          <w:szCs w:val="22"/>
        </w:rPr>
        <w:id w:val="-199788234"/>
        <w:docPartObj>
          <w:docPartGallery w:val="Table of Contents"/>
          <w:docPartUnique/>
        </w:docPartObj>
      </w:sdtPr>
      <w:sdtContent>
        <w:p w:rsidR="00801E19" w:rsidRDefault="00801E19" w:rsidP="00801E19">
          <w:pPr>
            <w:pStyle w:val="TOC1"/>
            <w:tabs>
              <w:tab w:val="right" w:pos="8780"/>
            </w:tabs>
            <w:spacing w:before="92"/>
          </w:pPr>
          <w:r>
            <w:fldChar w:fldCharType="begin"/>
          </w:r>
          <w:r>
            <w:instrText xml:space="preserve">TOC \o "1-1" \h \z \u </w:instrText>
          </w:r>
          <w:r>
            <w:fldChar w:fldCharType="separate"/>
          </w:r>
          <w:hyperlink w:anchor="_bookmark0" w:history="1">
            <w:r>
              <w:t>SUMMARY OF REQUEST</w:t>
            </w:r>
            <w:r>
              <w:rPr>
                <w:spacing w:val="-3"/>
              </w:rPr>
              <w:t xml:space="preserve"> </w:t>
            </w:r>
            <w:r>
              <w:t>FOR</w:t>
            </w:r>
            <w:r>
              <w:rPr>
                <w:spacing w:val="-1"/>
              </w:rPr>
              <w:t xml:space="preserve"> </w:t>
            </w:r>
            <w:r>
              <w:t>PROPOSAL</w:t>
            </w:r>
            <w:r>
              <w:tab/>
            </w:r>
            <w:r w:rsidR="00EC20D9">
              <w:t>3</w:t>
            </w:r>
          </w:hyperlink>
        </w:p>
        <w:p w:rsidR="00801E19" w:rsidRDefault="00A92A0C" w:rsidP="00801E19">
          <w:pPr>
            <w:pStyle w:val="TOC1"/>
            <w:tabs>
              <w:tab w:val="right" w:pos="8780"/>
            </w:tabs>
          </w:pPr>
          <w:hyperlink w:anchor="_bookmark1" w:history="1">
            <w:r w:rsidR="00801E19">
              <w:t>CITY</w:t>
            </w:r>
            <w:r w:rsidR="00801E19">
              <w:rPr>
                <w:spacing w:val="-2"/>
              </w:rPr>
              <w:t xml:space="preserve"> </w:t>
            </w:r>
            <w:r w:rsidR="00801E19">
              <w:t>BACKGROUND</w:t>
            </w:r>
            <w:r w:rsidR="00801E19">
              <w:tab/>
            </w:r>
            <w:r w:rsidR="00EC20D9">
              <w:t>3</w:t>
            </w:r>
          </w:hyperlink>
        </w:p>
        <w:p w:rsidR="00801E19" w:rsidRDefault="00A92A0C" w:rsidP="00801E19">
          <w:pPr>
            <w:pStyle w:val="TOC1"/>
            <w:tabs>
              <w:tab w:val="right" w:pos="8780"/>
            </w:tabs>
          </w:pPr>
          <w:hyperlink w:anchor="_bookmark2" w:history="1">
            <w:r w:rsidR="00801E19">
              <w:t>GENERAL DESCRIPTION</w:t>
            </w:r>
            <w:r w:rsidR="00801E19">
              <w:rPr>
                <w:spacing w:val="-1"/>
              </w:rPr>
              <w:t xml:space="preserve"> </w:t>
            </w:r>
            <w:r w:rsidR="00801E19">
              <w:t>OF</w:t>
            </w:r>
            <w:r w:rsidR="00801E19">
              <w:rPr>
                <w:spacing w:val="-1"/>
              </w:rPr>
              <w:t xml:space="preserve"> </w:t>
            </w:r>
            <w:r w:rsidR="00801E19">
              <w:t>PROJECT</w:t>
            </w:r>
            <w:r w:rsidR="00801E19">
              <w:tab/>
            </w:r>
            <w:r w:rsidR="00EC20D9">
              <w:t>3</w:t>
            </w:r>
          </w:hyperlink>
        </w:p>
        <w:p w:rsidR="00801E19" w:rsidRDefault="00A92A0C" w:rsidP="00801E19">
          <w:pPr>
            <w:pStyle w:val="TOC1"/>
            <w:tabs>
              <w:tab w:val="right" w:pos="8780"/>
            </w:tabs>
            <w:spacing w:before="240"/>
          </w:pPr>
          <w:hyperlink w:anchor="_bookmark3" w:history="1">
            <w:r w:rsidR="00801E19">
              <w:t>OPPORTUNITY</w:t>
            </w:r>
            <w:r w:rsidR="00801E19">
              <w:rPr>
                <w:spacing w:val="-3"/>
              </w:rPr>
              <w:t xml:space="preserve"> </w:t>
            </w:r>
            <w:r w:rsidR="00801E19">
              <w:t>STATEMENT</w:t>
            </w:r>
            <w:r w:rsidR="00801E19">
              <w:tab/>
            </w:r>
            <w:r w:rsidR="00EC20D9">
              <w:t>5</w:t>
            </w:r>
          </w:hyperlink>
        </w:p>
        <w:p w:rsidR="00801E19" w:rsidRDefault="00A92A0C" w:rsidP="00801E19">
          <w:pPr>
            <w:pStyle w:val="TOC1"/>
            <w:tabs>
              <w:tab w:val="right" w:pos="8780"/>
            </w:tabs>
          </w:pPr>
          <w:hyperlink w:anchor="_bookmark4" w:history="1">
            <w:r w:rsidR="00801E19">
              <w:t>MINIMUM</w:t>
            </w:r>
            <w:r w:rsidR="00801E19">
              <w:rPr>
                <w:spacing w:val="-2"/>
              </w:rPr>
              <w:t xml:space="preserve"> </w:t>
            </w:r>
            <w:r w:rsidR="00801E19">
              <w:t>RESPONDER</w:t>
            </w:r>
            <w:r w:rsidR="00801E19">
              <w:rPr>
                <w:spacing w:val="-1"/>
              </w:rPr>
              <w:t xml:space="preserve"> </w:t>
            </w:r>
            <w:r w:rsidR="00801E19">
              <w:t>REQUIREMENTS</w:t>
            </w:r>
            <w:r w:rsidR="00801E19">
              <w:tab/>
            </w:r>
            <w:r w:rsidR="00EC20D9">
              <w:t>6</w:t>
            </w:r>
          </w:hyperlink>
        </w:p>
        <w:p w:rsidR="00801E19" w:rsidRDefault="00A92A0C" w:rsidP="00801E19">
          <w:pPr>
            <w:pStyle w:val="TOC1"/>
            <w:tabs>
              <w:tab w:val="right" w:pos="8780"/>
            </w:tabs>
          </w:pPr>
          <w:hyperlink w:anchor="_bookmark5" w:history="1">
            <w:r w:rsidR="00801E19">
              <w:t>TENTATIVE</w:t>
            </w:r>
            <w:r w:rsidR="00801E19">
              <w:rPr>
                <w:spacing w:val="-1"/>
              </w:rPr>
              <w:t xml:space="preserve"> </w:t>
            </w:r>
            <w:r w:rsidR="00801E19">
              <w:t>SCHEDULE</w:t>
            </w:r>
            <w:r w:rsidR="00801E19">
              <w:tab/>
            </w:r>
            <w:r w:rsidR="00EC20D9">
              <w:t>7</w:t>
            </w:r>
          </w:hyperlink>
        </w:p>
        <w:p w:rsidR="00801E19" w:rsidRDefault="00A92A0C" w:rsidP="00801E19">
          <w:pPr>
            <w:pStyle w:val="TOC1"/>
            <w:tabs>
              <w:tab w:val="right" w:pos="8780"/>
            </w:tabs>
          </w:pPr>
          <w:hyperlink w:anchor="_bookmark6" w:history="1">
            <w:r w:rsidR="00801E19">
              <w:t>QUESTIONS</w:t>
            </w:r>
            <w:r w:rsidR="00801E19">
              <w:tab/>
            </w:r>
            <w:r w:rsidR="00EC20D9">
              <w:t>7</w:t>
            </w:r>
          </w:hyperlink>
        </w:p>
        <w:p w:rsidR="00801E19" w:rsidRDefault="00A92A0C" w:rsidP="00801E19">
          <w:pPr>
            <w:pStyle w:val="TOC1"/>
            <w:tabs>
              <w:tab w:val="right" w:pos="8780"/>
            </w:tabs>
          </w:pPr>
          <w:hyperlink w:anchor="_bookmark7" w:history="1">
            <w:r w:rsidR="00801E19">
              <w:t>ADDENDUMS AND NO</w:t>
            </w:r>
            <w:r w:rsidR="00801E19">
              <w:rPr>
                <w:spacing w:val="4"/>
              </w:rPr>
              <w:t xml:space="preserve"> </w:t>
            </w:r>
            <w:r w:rsidR="00801E19">
              <w:t>CONTACT</w:t>
            </w:r>
            <w:r w:rsidR="00801E19">
              <w:rPr>
                <w:spacing w:val="-2"/>
              </w:rPr>
              <w:t xml:space="preserve"> </w:t>
            </w:r>
            <w:r w:rsidR="00801E19">
              <w:t>CLAUSE</w:t>
            </w:r>
            <w:r w:rsidR="00801E19">
              <w:tab/>
            </w:r>
            <w:r w:rsidR="00EC20D9">
              <w:t>7</w:t>
            </w:r>
          </w:hyperlink>
        </w:p>
        <w:p w:rsidR="00801E19" w:rsidRDefault="00A92A0C" w:rsidP="00801E19">
          <w:pPr>
            <w:pStyle w:val="TOC1"/>
            <w:tabs>
              <w:tab w:val="right" w:pos="8780"/>
            </w:tabs>
            <w:spacing w:before="237"/>
          </w:pPr>
          <w:hyperlink w:anchor="_bookmark8" w:history="1">
            <w:r w:rsidR="00801E19">
              <w:t>SUBMITTAL</w:t>
            </w:r>
            <w:r w:rsidR="00801E19">
              <w:rPr>
                <w:spacing w:val="-1"/>
              </w:rPr>
              <w:t xml:space="preserve"> </w:t>
            </w:r>
            <w:r w:rsidR="00801E19">
              <w:t>PROCEDURES</w:t>
            </w:r>
            <w:r w:rsidR="00801E19">
              <w:tab/>
            </w:r>
            <w:r w:rsidR="00EC20D9">
              <w:t>8</w:t>
            </w:r>
          </w:hyperlink>
        </w:p>
        <w:p w:rsidR="00801E19" w:rsidRDefault="00A92A0C" w:rsidP="00801E19">
          <w:pPr>
            <w:pStyle w:val="TOC1"/>
            <w:tabs>
              <w:tab w:val="right" w:pos="8780"/>
            </w:tabs>
          </w:pPr>
          <w:hyperlink w:anchor="_bookmark9" w:history="1">
            <w:r w:rsidR="00801E19">
              <w:t>CONTRACT</w:t>
            </w:r>
            <w:r w:rsidR="00801E19">
              <w:rPr>
                <w:spacing w:val="3"/>
              </w:rPr>
              <w:t xml:space="preserve"> </w:t>
            </w:r>
            <w:r w:rsidR="00801E19">
              <w:t>AMOUNT</w:t>
            </w:r>
            <w:r w:rsidR="00801E19">
              <w:tab/>
            </w:r>
            <w:r w:rsidR="00EC20D9">
              <w:t>8</w:t>
            </w:r>
          </w:hyperlink>
        </w:p>
        <w:p w:rsidR="00801E19" w:rsidRDefault="00A92A0C" w:rsidP="00801E19">
          <w:pPr>
            <w:pStyle w:val="TOC1"/>
            <w:tabs>
              <w:tab w:val="right" w:pos="8780"/>
            </w:tabs>
          </w:pPr>
          <w:hyperlink w:anchor="_bookmark10" w:history="1">
            <w:r w:rsidR="00801E19">
              <w:t>SUBMITTAL</w:t>
            </w:r>
            <w:r w:rsidR="00801E19">
              <w:rPr>
                <w:spacing w:val="-1"/>
              </w:rPr>
              <w:t xml:space="preserve"> </w:t>
            </w:r>
            <w:r w:rsidR="00801E19">
              <w:t>REQUIREMENTS</w:t>
            </w:r>
            <w:r w:rsidR="00801E19">
              <w:tab/>
            </w:r>
            <w:r w:rsidR="00EC20D9">
              <w:t>8</w:t>
            </w:r>
          </w:hyperlink>
        </w:p>
        <w:p w:rsidR="00801E19" w:rsidRDefault="00A92A0C" w:rsidP="00801E19">
          <w:pPr>
            <w:pStyle w:val="TOC1"/>
            <w:tabs>
              <w:tab w:val="right" w:pos="8784"/>
            </w:tabs>
          </w:pPr>
          <w:hyperlink w:anchor="_bookmark11" w:history="1">
            <w:r w:rsidR="00801E19">
              <w:t>AGREEMENT FOR</w:t>
            </w:r>
            <w:r w:rsidR="00801E19">
              <w:rPr>
                <w:spacing w:val="-2"/>
              </w:rPr>
              <w:t xml:space="preserve"> </w:t>
            </w:r>
            <w:r w:rsidR="00801E19">
              <w:t>PROFESSIONAL</w:t>
            </w:r>
            <w:r w:rsidR="00801E19">
              <w:rPr>
                <w:spacing w:val="-1"/>
              </w:rPr>
              <w:t xml:space="preserve"> </w:t>
            </w:r>
            <w:r w:rsidR="00801E19">
              <w:t>SERVICES</w:t>
            </w:r>
            <w:r w:rsidR="00801E19">
              <w:tab/>
            </w:r>
            <w:r w:rsidR="00EC20D9">
              <w:t>11</w:t>
            </w:r>
          </w:hyperlink>
        </w:p>
        <w:p w:rsidR="00801E19" w:rsidRDefault="00A92A0C" w:rsidP="00801E19">
          <w:pPr>
            <w:pStyle w:val="TOC1"/>
            <w:tabs>
              <w:tab w:val="right" w:pos="8784"/>
            </w:tabs>
          </w:pPr>
          <w:hyperlink w:anchor="_bookmark12" w:history="1">
            <w:r w:rsidR="00801E19">
              <w:t>REVIEW AND</w:t>
            </w:r>
            <w:r w:rsidR="00801E19">
              <w:rPr>
                <w:spacing w:val="3"/>
              </w:rPr>
              <w:t xml:space="preserve"> </w:t>
            </w:r>
            <w:r w:rsidR="00801E19">
              <w:t>ASSESSMENT</w:t>
            </w:r>
            <w:r w:rsidR="00801E19">
              <w:tab/>
              <w:t>1</w:t>
            </w:r>
            <w:r w:rsidR="00EC20D9">
              <w:t>1</w:t>
            </w:r>
          </w:hyperlink>
        </w:p>
        <w:p w:rsidR="00801E19" w:rsidRDefault="00A92A0C" w:rsidP="00801E19">
          <w:pPr>
            <w:pStyle w:val="TOC1"/>
            <w:tabs>
              <w:tab w:val="right" w:pos="8784"/>
            </w:tabs>
          </w:pPr>
          <w:hyperlink w:anchor="_bookmark13" w:history="1">
            <w:r w:rsidR="00801E19">
              <w:t>AWARD</w:t>
            </w:r>
            <w:r w:rsidR="00801E19">
              <w:rPr>
                <w:spacing w:val="-1"/>
              </w:rPr>
              <w:t xml:space="preserve"> </w:t>
            </w:r>
            <w:r w:rsidR="00801E19">
              <w:t>OF</w:t>
            </w:r>
            <w:r w:rsidR="00801E19">
              <w:rPr>
                <w:spacing w:val="-1"/>
              </w:rPr>
              <w:t xml:space="preserve"> </w:t>
            </w:r>
            <w:r w:rsidR="00801E19">
              <w:t>CONTRACT</w:t>
            </w:r>
            <w:r w:rsidR="00801E19">
              <w:tab/>
              <w:t>1</w:t>
            </w:r>
            <w:r w:rsidR="00EC20D9">
              <w:t>2</w:t>
            </w:r>
          </w:hyperlink>
        </w:p>
        <w:p w:rsidR="00801E19" w:rsidRDefault="00A92A0C" w:rsidP="00801E19">
          <w:pPr>
            <w:pStyle w:val="TOC1"/>
            <w:tabs>
              <w:tab w:val="right" w:pos="8784"/>
            </w:tabs>
          </w:pPr>
          <w:hyperlink w:anchor="_bookmark14" w:history="1">
            <w:r w:rsidR="00801E19">
              <w:t>GENERAL TERMS</w:t>
            </w:r>
            <w:r w:rsidR="00801E19">
              <w:rPr>
                <w:spacing w:val="4"/>
              </w:rPr>
              <w:t xml:space="preserve"> </w:t>
            </w:r>
            <w:r w:rsidR="00801E19">
              <w:t>AND</w:t>
            </w:r>
            <w:r w:rsidR="00801E19">
              <w:rPr>
                <w:spacing w:val="-2"/>
              </w:rPr>
              <w:t xml:space="preserve"> </w:t>
            </w:r>
            <w:r w:rsidR="00801E19">
              <w:t>CONDITIONS</w:t>
            </w:r>
            <w:r w:rsidR="00801E19">
              <w:tab/>
              <w:t>1</w:t>
            </w:r>
            <w:r w:rsidR="00EC20D9">
              <w:t>2</w:t>
            </w:r>
          </w:hyperlink>
        </w:p>
        <w:p w:rsidR="00801E19" w:rsidRDefault="00A92A0C" w:rsidP="00801E19">
          <w:pPr>
            <w:pStyle w:val="TOC1"/>
            <w:tabs>
              <w:tab w:val="right" w:pos="8784"/>
            </w:tabs>
          </w:pPr>
          <w:hyperlink w:anchor="_bookmark15" w:history="1">
            <w:r w:rsidR="00801E19">
              <w:t>SCOPE</w:t>
            </w:r>
            <w:r w:rsidR="00801E19">
              <w:rPr>
                <w:spacing w:val="-1"/>
              </w:rPr>
              <w:t xml:space="preserve"> </w:t>
            </w:r>
            <w:r w:rsidR="00801E19">
              <w:t>OF</w:t>
            </w:r>
            <w:r w:rsidR="00801E19">
              <w:rPr>
                <w:spacing w:val="-4"/>
              </w:rPr>
              <w:t xml:space="preserve"> </w:t>
            </w:r>
            <w:r w:rsidR="00801E19">
              <w:t>SERVICES</w:t>
            </w:r>
            <w:r w:rsidR="00801E19">
              <w:tab/>
              <w:t>1</w:t>
            </w:r>
            <w:r w:rsidR="00EC20D9">
              <w:t>3</w:t>
            </w:r>
          </w:hyperlink>
        </w:p>
        <w:p w:rsidR="00801E19" w:rsidRDefault="00A92A0C" w:rsidP="00801E19">
          <w:pPr>
            <w:pStyle w:val="TOC1"/>
            <w:tabs>
              <w:tab w:val="right" w:pos="8784"/>
            </w:tabs>
          </w:pPr>
          <w:hyperlink w:anchor="_bookmark16" w:history="1">
            <w:r w:rsidR="00801E19">
              <w:t>APPENDIX A – CITY PROFESSIONAL</w:t>
            </w:r>
            <w:r w:rsidR="00801E19">
              <w:rPr>
                <w:spacing w:val="-6"/>
              </w:rPr>
              <w:t xml:space="preserve"> </w:t>
            </w:r>
            <w:r w:rsidR="00801E19">
              <w:t>SERVICES</w:t>
            </w:r>
            <w:r w:rsidR="00801E19">
              <w:rPr>
                <w:spacing w:val="1"/>
              </w:rPr>
              <w:t xml:space="preserve"> </w:t>
            </w:r>
            <w:r w:rsidR="00801E19">
              <w:t>AGREEMENT</w:t>
            </w:r>
            <w:r w:rsidR="00801E19">
              <w:tab/>
              <w:t>2</w:t>
            </w:r>
            <w:r w:rsidR="00EC20D9">
              <w:t>2</w:t>
            </w:r>
          </w:hyperlink>
        </w:p>
        <w:p w:rsidR="00801E19" w:rsidRDefault="00801E19" w:rsidP="00801E19">
          <w:pPr>
            <w:rPr>
              <w:b/>
              <w:sz w:val="20"/>
            </w:rPr>
          </w:pPr>
          <w:r>
            <w:fldChar w:fldCharType="end"/>
          </w:r>
        </w:p>
      </w:sdtContent>
    </w:sdt>
    <w:p w:rsidR="00801E19" w:rsidRDefault="00801E19" w:rsidP="00801E19">
      <w:pPr>
        <w:pStyle w:val="BodyText"/>
        <w:rPr>
          <w:b/>
          <w:sz w:val="20"/>
        </w:rPr>
      </w:pPr>
    </w:p>
    <w:p w:rsidR="00801E19" w:rsidRDefault="00801E19" w:rsidP="00801E19">
      <w:pPr>
        <w:pStyle w:val="BodyText"/>
        <w:rPr>
          <w:b/>
          <w:sz w:val="20"/>
        </w:rPr>
      </w:pPr>
    </w:p>
    <w:p w:rsidR="00801E19" w:rsidRDefault="00801E19" w:rsidP="00801E19">
      <w:pPr>
        <w:pStyle w:val="BodyText"/>
        <w:rPr>
          <w:b/>
          <w:sz w:val="20"/>
        </w:rPr>
      </w:pPr>
    </w:p>
    <w:p w:rsidR="00801E19" w:rsidRDefault="00801E19" w:rsidP="00801E19">
      <w:pPr>
        <w:pStyle w:val="BodyText"/>
        <w:rPr>
          <w:b/>
          <w:sz w:val="20"/>
        </w:rPr>
      </w:pPr>
    </w:p>
    <w:p w:rsidR="00801E19" w:rsidRDefault="00801E19" w:rsidP="00801E19">
      <w:pPr>
        <w:pStyle w:val="BodyText"/>
        <w:rPr>
          <w:b/>
          <w:sz w:val="20"/>
        </w:rPr>
      </w:pPr>
    </w:p>
    <w:p w:rsidR="00801E19" w:rsidRDefault="00801E19" w:rsidP="00801E19">
      <w:pPr>
        <w:pStyle w:val="BodyText"/>
        <w:rPr>
          <w:b/>
          <w:sz w:val="20"/>
        </w:rPr>
      </w:pPr>
    </w:p>
    <w:p w:rsidR="00801E19" w:rsidRDefault="00801E19" w:rsidP="00801E19">
      <w:pPr>
        <w:pStyle w:val="BodyText"/>
        <w:rPr>
          <w:b/>
          <w:sz w:val="20"/>
        </w:rPr>
      </w:pPr>
    </w:p>
    <w:p w:rsidR="00801E19" w:rsidRDefault="00801E19" w:rsidP="00801E19">
      <w:pPr>
        <w:pStyle w:val="BodyText"/>
        <w:rPr>
          <w:b/>
          <w:sz w:val="20"/>
        </w:rPr>
      </w:pPr>
    </w:p>
    <w:p w:rsidR="00801E19" w:rsidRDefault="00801E19" w:rsidP="00801E19">
      <w:pPr>
        <w:pStyle w:val="BodyText"/>
        <w:spacing w:before="2"/>
        <w:rPr>
          <w:b/>
          <w:sz w:val="13"/>
        </w:rPr>
      </w:pPr>
      <w:r>
        <w:rPr>
          <w:noProof/>
        </w:rPr>
        <w:drawing>
          <wp:anchor distT="0" distB="0" distL="114300" distR="114300" simplePos="0" relativeHeight="251663360" behindDoc="0" locked="0" layoutInCell="1" allowOverlap="1" wp14:anchorId="1CD57976" wp14:editId="44A157F1">
            <wp:simplePos x="0" y="0"/>
            <wp:positionH relativeFrom="column">
              <wp:posOffset>-88521</wp:posOffset>
            </wp:positionH>
            <wp:positionV relativeFrom="paragraph">
              <wp:posOffset>289588</wp:posOffset>
            </wp:positionV>
            <wp:extent cx="498143" cy="323462"/>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4885" t="17698" r="14971" b="16568"/>
                    <a:stretch/>
                  </pic:blipFill>
                  <pic:spPr bwMode="auto">
                    <a:xfrm>
                      <a:off x="0" y="0"/>
                      <a:ext cx="519480" cy="3373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0" locked="0" layoutInCell="1" allowOverlap="1">
                <wp:simplePos x="0" y="0"/>
                <wp:positionH relativeFrom="page">
                  <wp:posOffset>896620</wp:posOffset>
                </wp:positionH>
                <wp:positionV relativeFrom="paragraph">
                  <wp:posOffset>124460</wp:posOffset>
                </wp:positionV>
                <wp:extent cx="5981065" cy="0"/>
                <wp:effectExtent l="10795" t="5715" r="8890" b="13335"/>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011F1" id="Straight Connector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8pt" to="54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" strokecolor="#d9d9d9" strokeweight=".48pt">
                <w10:wrap type="topAndBottom" anchorx="page"/>
              </v:line>
            </w:pict>
          </mc:Fallback>
        </mc:AlternateContent>
      </w:r>
    </w:p>
    <w:p w:rsidR="00801E19" w:rsidRDefault="00801E19" w:rsidP="00801E19">
      <w:pPr>
        <w:rPr>
          <w:sz w:val="13"/>
        </w:rPr>
        <w:sectPr w:rsidR="00801E19">
          <w:footerReference w:type="default" r:id="rId10"/>
          <w:pgSz w:w="12240" w:h="15840"/>
          <w:pgMar w:top="960" w:right="1120" w:bottom="1260" w:left="1300" w:header="0" w:footer="1066" w:gutter="0"/>
          <w:cols w:space="720"/>
        </w:sectPr>
      </w:pPr>
    </w:p>
    <w:p w:rsidR="00801E19" w:rsidRDefault="00801E19" w:rsidP="00801E19">
      <w:pPr>
        <w:pStyle w:val="Heading1"/>
        <w:spacing w:before="224"/>
      </w:pPr>
      <w:bookmarkStart w:id="0" w:name="_bookmark0"/>
      <w:bookmarkEnd w:id="0"/>
      <w:r>
        <w:t>SUMMARY OF REQUEST FOR PROPOSAL</w:t>
      </w:r>
    </w:p>
    <w:p w:rsidR="00801E19" w:rsidRPr="00034057" w:rsidRDefault="00801E19" w:rsidP="00034057">
      <w:pPr>
        <w:pStyle w:val="BodyText"/>
        <w:spacing w:before="240"/>
        <w:ind w:left="90" w:right="380"/>
        <w:jc w:val="both"/>
      </w:pPr>
      <w:r w:rsidRPr="00034057">
        <w:t>The</w:t>
      </w:r>
      <w:r w:rsidRPr="00034057">
        <w:rPr>
          <w:spacing w:val="-6"/>
        </w:rPr>
        <w:t xml:space="preserve"> </w:t>
      </w:r>
      <w:r w:rsidRPr="00034057">
        <w:t>City</w:t>
      </w:r>
      <w:r w:rsidRPr="00034057">
        <w:rPr>
          <w:spacing w:val="-9"/>
        </w:rPr>
        <w:t xml:space="preserve"> </w:t>
      </w:r>
      <w:r w:rsidRPr="00034057">
        <w:t>of</w:t>
      </w:r>
      <w:r w:rsidRPr="00034057">
        <w:rPr>
          <w:spacing w:val="-3"/>
        </w:rPr>
        <w:t xml:space="preserve"> </w:t>
      </w:r>
      <w:r w:rsidRPr="00034057">
        <w:t>Coachella,</w:t>
      </w:r>
      <w:r w:rsidRPr="00034057">
        <w:rPr>
          <w:spacing w:val="-6"/>
        </w:rPr>
        <w:t xml:space="preserve"> </w:t>
      </w:r>
      <w:r w:rsidRPr="00034057">
        <w:t>California</w:t>
      </w:r>
      <w:r w:rsidRPr="00034057">
        <w:rPr>
          <w:spacing w:val="-5"/>
        </w:rPr>
        <w:t xml:space="preserve"> </w:t>
      </w:r>
      <w:r w:rsidRPr="00034057">
        <w:t>is</w:t>
      </w:r>
      <w:r w:rsidRPr="00034057">
        <w:rPr>
          <w:spacing w:val="-7"/>
        </w:rPr>
        <w:t xml:space="preserve"> </w:t>
      </w:r>
      <w:r w:rsidRPr="00034057">
        <w:t>soliciting</w:t>
      </w:r>
      <w:r w:rsidRPr="00034057">
        <w:rPr>
          <w:spacing w:val="-8"/>
        </w:rPr>
        <w:t xml:space="preserve"> </w:t>
      </w:r>
      <w:r w:rsidRPr="00034057">
        <w:t>proposals</w:t>
      </w:r>
      <w:r w:rsidRPr="00034057">
        <w:rPr>
          <w:spacing w:val="-7"/>
        </w:rPr>
        <w:t xml:space="preserve"> </w:t>
      </w:r>
      <w:r w:rsidRPr="00034057">
        <w:t>in</w:t>
      </w:r>
      <w:r w:rsidRPr="00034057">
        <w:rPr>
          <w:spacing w:val="-6"/>
        </w:rPr>
        <w:t xml:space="preserve"> </w:t>
      </w:r>
      <w:r w:rsidRPr="00034057">
        <w:t>order</w:t>
      </w:r>
      <w:r w:rsidRPr="00034057">
        <w:rPr>
          <w:spacing w:val="-7"/>
        </w:rPr>
        <w:t xml:space="preserve"> </w:t>
      </w:r>
      <w:r w:rsidRPr="00034057">
        <w:t>to</w:t>
      </w:r>
      <w:r w:rsidRPr="00034057">
        <w:rPr>
          <w:spacing w:val="-6"/>
        </w:rPr>
        <w:t xml:space="preserve"> </w:t>
      </w:r>
      <w:r w:rsidRPr="00034057">
        <w:t>identify</w:t>
      </w:r>
      <w:r w:rsidRPr="00034057">
        <w:rPr>
          <w:spacing w:val="-9"/>
        </w:rPr>
        <w:t xml:space="preserve"> </w:t>
      </w:r>
      <w:r w:rsidRPr="00034057">
        <w:t>qualified</w:t>
      </w:r>
      <w:r w:rsidRPr="00034057">
        <w:rPr>
          <w:spacing w:val="-8"/>
        </w:rPr>
        <w:t xml:space="preserve"> </w:t>
      </w:r>
      <w:r w:rsidRPr="00034057">
        <w:t xml:space="preserve">individuals, firms or teams of firms to provide professional services to the City for the preparation of a </w:t>
      </w:r>
      <w:r w:rsidR="007A1AF0">
        <w:t>Broadband</w:t>
      </w:r>
      <w:r w:rsidRPr="00034057">
        <w:t xml:space="preserve"> Master Plan for the City of Coachella. The selected consultant will be one that has demonstrated experience, qualifications and knowledge in the preparation of a city</w:t>
      </w:r>
      <w:r w:rsidRPr="00034057">
        <w:rPr>
          <w:rFonts w:ascii="Cambria Math" w:hAnsi="Cambria Math" w:cs="Cambria Math"/>
        </w:rPr>
        <w:t>‐</w:t>
      </w:r>
      <w:r w:rsidRPr="00034057">
        <w:t xml:space="preserve">wide </w:t>
      </w:r>
      <w:r w:rsidR="007A1AF0">
        <w:t xml:space="preserve">broadband </w:t>
      </w:r>
      <w:r w:rsidRPr="00034057">
        <w:t xml:space="preserve">master plan. The purpose of this Request for Proposal (RFP) is to solicit responses from individuals, firms, or teams of firms that desire to be considered </w:t>
      </w:r>
      <w:r w:rsidRPr="00034057">
        <w:rPr>
          <w:spacing w:val="2"/>
        </w:rPr>
        <w:t xml:space="preserve">for </w:t>
      </w:r>
      <w:r w:rsidRPr="00034057">
        <w:t>this</w:t>
      </w:r>
      <w:r w:rsidRPr="00034057">
        <w:rPr>
          <w:spacing w:val="-32"/>
        </w:rPr>
        <w:t xml:space="preserve"> </w:t>
      </w:r>
      <w:r w:rsidRPr="00034057">
        <w:t>project.</w:t>
      </w:r>
    </w:p>
    <w:p w:rsidR="00801E19" w:rsidRDefault="00801E19" w:rsidP="00801E19">
      <w:pPr>
        <w:pStyle w:val="BodyText"/>
        <w:spacing w:before="6"/>
        <w:rPr>
          <w:sz w:val="23"/>
        </w:rPr>
      </w:pPr>
    </w:p>
    <w:p w:rsidR="00722B29" w:rsidRDefault="00722B29" w:rsidP="00801E19">
      <w:pPr>
        <w:pStyle w:val="BodyText"/>
        <w:spacing w:before="6"/>
        <w:rPr>
          <w:sz w:val="23"/>
        </w:rPr>
      </w:pPr>
    </w:p>
    <w:p w:rsidR="00801E19" w:rsidRPr="00034057" w:rsidRDefault="00801E19" w:rsidP="00801E19">
      <w:pPr>
        <w:pStyle w:val="Heading1"/>
      </w:pPr>
      <w:bookmarkStart w:id="1" w:name="_bookmark1"/>
      <w:bookmarkEnd w:id="1"/>
      <w:r w:rsidRPr="00034057">
        <w:t>CITY BACKGROUND</w:t>
      </w:r>
    </w:p>
    <w:p w:rsidR="00801E19" w:rsidRPr="00034057" w:rsidRDefault="00801E19" w:rsidP="00034057">
      <w:pPr>
        <w:spacing w:before="240"/>
        <w:ind w:left="90" w:right="380"/>
        <w:jc w:val="both"/>
        <w:rPr>
          <w:rFonts w:ascii="Arial" w:hAnsi="Arial" w:cs="Arial"/>
          <w:sz w:val="24"/>
        </w:rPr>
      </w:pPr>
      <w:r w:rsidRPr="00034057">
        <w:rPr>
          <w:rFonts w:ascii="Arial" w:hAnsi="Arial" w:cs="Arial"/>
          <w:sz w:val="24"/>
        </w:rPr>
        <w:t>The City of Coachella is known as the “City of Eternal Sunshine” and the “Gateway to the Salton Sea”, and along with its largely young, rural and family oriented demographics makes it one of the most appealing and up-and-coming areas in Southern California and the County of Riverside. The City of Coachella was incorporated on December 13, 1946. According to the 20</w:t>
      </w:r>
      <w:r w:rsidR="0036003B">
        <w:rPr>
          <w:rFonts w:ascii="Arial" w:hAnsi="Arial" w:cs="Arial"/>
          <w:sz w:val="24"/>
        </w:rPr>
        <w:t>2</w:t>
      </w:r>
      <w:r w:rsidRPr="00034057">
        <w:rPr>
          <w:rFonts w:ascii="Arial" w:hAnsi="Arial" w:cs="Arial"/>
          <w:sz w:val="24"/>
        </w:rPr>
        <w:t xml:space="preserve">0 U.S. Census, the City of Coachella has a population of </w:t>
      </w:r>
      <w:r w:rsidR="0036003B">
        <w:rPr>
          <w:rFonts w:ascii="Arial" w:hAnsi="Arial" w:cs="Arial"/>
          <w:sz w:val="24"/>
        </w:rPr>
        <w:t>42,000</w:t>
      </w:r>
      <w:r w:rsidRPr="00034057">
        <w:rPr>
          <w:rFonts w:ascii="Arial" w:hAnsi="Arial" w:cs="Arial"/>
          <w:sz w:val="24"/>
        </w:rPr>
        <w:t xml:space="preserve"> people. The City has over 29 square miles of mix use zoning opportunities, such as agriculture, commercial retail, industrial and housing. This culturally rich and family oriented City has a median age of 24.5 years old with an average family size of 4.57/household. </w:t>
      </w:r>
    </w:p>
    <w:p w:rsidR="00801E19" w:rsidRDefault="00801E19" w:rsidP="00801E19">
      <w:pPr>
        <w:pStyle w:val="BodyText"/>
        <w:spacing w:before="7"/>
        <w:rPr>
          <w:sz w:val="23"/>
        </w:rPr>
      </w:pPr>
    </w:p>
    <w:p w:rsidR="00722B29" w:rsidRPr="00034057" w:rsidRDefault="00722B29" w:rsidP="00801E19">
      <w:pPr>
        <w:pStyle w:val="BodyText"/>
        <w:spacing w:before="7"/>
        <w:rPr>
          <w:sz w:val="23"/>
        </w:rPr>
      </w:pPr>
    </w:p>
    <w:p w:rsidR="00801E19" w:rsidRPr="00034057" w:rsidRDefault="00801E19" w:rsidP="00801E19">
      <w:pPr>
        <w:pStyle w:val="Heading1"/>
      </w:pPr>
      <w:bookmarkStart w:id="2" w:name="_bookmark2"/>
      <w:bookmarkEnd w:id="2"/>
      <w:r w:rsidRPr="00034057">
        <w:t>GENERAL DESCRIPTION OF PROJECT</w:t>
      </w:r>
    </w:p>
    <w:p w:rsidR="00801E19" w:rsidRPr="00034057" w:rsidRDefault="00801E19" w:rsidP="00801E19">
      <w:pPr>
        <w:pStyle w:val="BodyText"/>
        <w:spacing w:before="257"/>
        <w:ind w:left="140" w:right="414"/>
        <w:jc w:val="both"/>
      </w:pPr>
      <w:r w:rsidRPr="00034057">
        <w:t>The</w:t>
      </w:r>
      <w:r w:rsidRPr="00034057">
        <w:rPr>
          <w:spacing w:val="-17"/>
        </w:rPr>
        <w:t xml:space="preserve"> </w:t>
      </w:r>
      <w:r w:rsidRPr="00034057">
        <w:t>City</w:t>
      </w:r>
      <w:r w:rsidRPr="00034057">
        <w:rPr>
          <w:spacing w:val="-20"/>
        </w:rPr>
        <w:t xml:space="preserve"> </w:t>
      </w:r>
      <w:r w:rsidRPr="00034057">
        <w:t>of</w:t>
      </w:r>
      <w:r w:rsidRPr="00034057">
        <w:rPr>
          <w:spacing w:val="-18"/>
        </w:rPr>
        <w:t xml:space="preserve"> </w:t>
      </w:r>
      <w:r w:rsidRPr="00034057">
        <w:t>Coachella,</w:t>
      </w:r>
      <w:r w:rsidRPr="00034057">
        <w:rPr>
          <w:spacing w:val="-17"/>
        </w:rPr>
        <w:t xml:space="preserve"> </w:t>
      </w:r>
      <w:r w:rsidRPr="00034057">
        <w:t>California</w:t>
      </w:r>
      <w:r w:rsidRPr="00034057">
        <w:rPr>
          <w:spacing w:val="-15"/>
        </w:rPr>
        <w:t xml:space="preserve"> </w:t>
      </w:r>
      <w:r w:rsidRPr="00034057">
        <w:t>is</w:t>
      </w:r>
      <w:r w:rsidRPr="00034057">
        <w:rPr>
          <w:spacing w:val="-18"/>
        </w:rPr>
        <w:t xml:space="preserve"> </w:t>
      </w:r>
      <w:r w:rsidRPr="00034057">
        <w:t>issuing</w:t>
      </w:r>
      <w:r w:rsidRPr="00034057">
        <w:rPr>
          <w:spacing w:val="-19"/>
        </w:rPr>
        <w:t xml:space="preserve"> </w:t>
      </w:r>
      <w:r w:rsidRPr="00034057">
        <w:t>this</w:t>
      </w:r>
      <w:r w:rsidRPr="00034057">
        <w:rPr>
          <w:spacing w:val="-18"/>
        </w:rPr>
        <w:t xml:space="preserve"> </w:t>
      </w:r>
      <w:r w:rsidRPr="00034057">
        <w:t>Request</w:t>
      </w:r>
      <w:r w:rsidRPr="00034057">
        <w:rPr>
          <w:spacing w:val="-20"/>
        </w:rPr>
        <w:t xml:space="preserve"> </w:t>
      </w:r>
      <w:r w:rsidRPr="00034057">
        <w:t>for</w:t>
      </w:r>
      <w:r w:rsidRPr="00034057">
        <w:rPr>
          <w:spacing w:val="-18"/>
        </w:rPr>
        <w:t xml:space="preserve"> </w:t>
      </w:r>
      <w:r w:rsidRPr="00034057">
        <w:t>Proposals</w:t>
      </w:r>
      <w:r w:rsidRPr="00034057">
        <w:rPr>
          <w:spacing w:val="-18"/>
        </w:rPr>
        <w:t xml:space="preserve"> </w:t>
      </w:r>
      <w:r w:rsidRPr="00034057">
        <w:t>(RFP)</w:t>
      </w:r>
      <w:r w:rsidRPr="00034057">
        <w:rPr>
          <w:spacing w:val="-18"/>
        </w:rPr>
        <w:t xml:space="preserve"> </w:t>
      </w:r>
      <w:r w:rsidRPr="00034057">
        <w:t>to</w:t>
      </w:r>
      <w:r w:rsidRPr="00034057">
        <w:rPr>
          <w:spacing w:val="-17"/>
        </w:rPr>
        <w:t xml:space="preserve"> </w:t>
      </w:r>
      <w:r w:rsidRPr="00034057">
        <w:t>identify</w:t>
      </w:r>
      <w:r w:rsidRPr="00034057">
        <w:rPr>
          <w:spacing w:val="-20"/>
        </w:rPr>
        <w:t xml:space="preserve"> </w:t>
      </w:r>
      <w:r w:rsidRPr="00034057">
        <w:t>qualified individuals,</w:t>
      </w:r>
      <w:r w:rsidRPr="00034057">
        <w:rPr>
          <w:spacing w:val="-8"/>
        </w:rPr>
        <w:t xml:space="preserve"> </w:t>
      </w:r>
      <w:r w:rsidRPr="00034057">
        <w:t>firms</w:t>
      </w:r>
      <w:r w:rsidRPr="00034057">
        <w:rPr>
          <w:spacing w:val="-8"/>
        </w:rPr>
        <w:t xml:space="preserve"> </w:t>
      </w:r>
      <w:r w:rsidRPr="00034057">
        <w:t>or</w:t>
      </w:r>
      <w:r w:rsidRPr="00034057">
        <w:rPr>
          <w:spacing w:val="-7"/>
        </w:rPr>
        <w:t xml:space="preserve"> </w:t>
      </w:r>
      <w:r w:rsidRPr="00034057">
        <w:t>team</w:t>
      </w:r>
      <w:r w:rsidRPr="00034057">
        <w:rPr>
          <w:spacing w:val="-5"/>
        </w:rPr>
        <w:t xml:space="preserve"> </w:t>
      </w:r>
      <w:r w:rsidRPr="00034057">
        <w:t>of</w:t>
      </w:r>
      <w:r w:rsidRPr="00034057">
        <w:rPr>
          <w:spacing w:val="-8"/>
        </w:rPr>
        <w:t xml:space="preserve"> </w:t>
      </w:r>
      <w:r w:rsidRPr="00034057">
        <w:t>firms</w:t>
      </w:r>
      <w:r w:rsidRPr="00034057">
        <w:rPr>
          <w:spacing w:val="-11"/>
        </w:rPr>
        <w:t xml:space="preserve"> </w:t>
      </w:r>
      <w:r w:rsidRPr="00034057">
        <w:t>for</w:t>
      </w:r>
      <w:r w:rsidRPr="00034057">
        <w:rPr>
          <w:spacing w:val="-9"/>
        </w:rPr>
        <w:t xml:space="preserve"> </w:t>
      </w:r>
      <w:r w:rsidRPr="00034057">
        <w:t>the</w:t>
      </w:r>
      <w:r w:rsidRPr="00034057">
        <w:rPr>
          <w:spacing w:val="-7"/>
        </w:rPr>
        <w:t xml:space="preserve"> </w:t>
      </w:r>
      <w:r w:rsidRPr="00034057">
        <w:t>preparation</w:t>
      </w:r>
      <w:r w:rsidRPr="00034057">
        <w:rPr>
          <w:spacing w:val="-7"/>
        </w:rPr>
        <w:t xml:space="preserve"> </w:t>
      </w:r>
      <w:r w:rsidRPr="00034057">
        <w:t>of</w:t>
      </w:r>
      <w:r w:rsidRPr="00034057">
        <w:rPr>
          <w:spacing w:val="-7"/>
        </w:rPr>
        <w:t xml:space="preserve"> </w:t>
      </w:r>
      <w:r w:rsidRPr="00034057">
        <w:t>a</w:t>
      </w:r>
      <w:r w:rsidRPr="00034057">
        <w:rPr>
          <w:spacing w:val="-1"/>
        </w:rPr>
        <w:t xml:space="preserve"> </w:t>
      </w:r>
      <w:r w:rsidR="00DD4C3B">
        <w:t>Broadband</w:t>
      </w:r>
      <w:r w:rsidRPr="00034057">
        <w:rPr>
          <w:spacing w:val="-7"/>
        </w:rPr>
        <w:t xml:space="preserve"> </w:t>
      </w:r>
      <w:r w:rsidRPr="00034057">
        <w:t>Master</w:t>
      </w:r>
      <w:r w:rsidRPr="00034057">
        <w:rPr>
          <w:spacing w:val="-7"/>
        </w:rPr>
        <w:t xml:space="preserve"> </w:t>
      </w:r>
      <w:r w:rsidRPr="00034057">
        <w:t>Plan</w:t>
      </w:r>
      <w:r w:rsidRPr="00034057">
        <w:rPr>
          <w:spacing w:val="-7"/>
        </w:rPr>
        <w:t xml:space="preserve"> </w:t>
      </w:r>
      <w:r w:rsidRPr="00034057">
        <w:t>for</w:t>
      </w:r>
      <w:r w:rsidRPr="00034057">
        <w:rPr>
          <w:spacing w:val="-7"/>
        </w:rPr>
        <w:t xml:space="preserve"> </w:t>
      </w:r>
      <w:r w:rsidRPr="00034057">
        <w:t xml:space="preserve">the City. The City of Coachella has identified the importance of encouraging the development of reliable and cost-effective next generation broadband </w:t>
      </w:r>
      <w:r w:rsidR="00DD4C3B">
        <w:t>Internet</w:t>
      </w:r>
      <w:r w:rsidRPr="00034057">
        <w:t xml:space="preserve"> services</w:t>
      </w:r>
      <w:r w:rsidR="00DD4C3B">
        <w:t xml:space="preserve"> for our residents</w:t>
      </w:r>
      <w:r w:rsidR="009E7509">
        <w:t>, guests</w:t>
      </w:r>
      <w:r w:rsidR="00DD4C3B">
        <w:t xml:space="preserve"> and visitors</w:t>
      </w:r>
      <w:r w:rsidR="009E7509">
        <w:t xml:space="preserve"> in order to provide an equitable and accessible level of digital access for everyone</w:t>
      </w:r>
      <w:r w:rsidRPr="00034057">
        <w:t xml:space="preserve">. The City seeks an individual, firm or team of firms that has specific and demonstrated experience in the preparation of a </w:t>
      </w:r>
      <w:r w:rsidR="00370870">
        <w:t>broadband</w:t>
      </w:r>
      <w:r w:rsidRPr="00034057">
        <w:t xml:space="preserve"> master plan</w:t>
      </w:r>
      <w:r w:rsidR="00DD4C3B">
        <w:t xml:space="preserve"> and broadband / Internet coverage and services analysis</w:t>
      </w:r>
      <w:r w:rsidRPr="00034057">
        <w:t xml:space="preserve">. </w:t>
      </w:r>
    </w:p>
    <w:p w:rsidR="00801E19" w:rsidRPr="00034057" w:rsidRDefault="00801E19" w:rsidP="00801E19">
      <w:pPr>
        <w:pStyle w:val="BodyText"/>
        <w:spacing w:before="11"/>
        <w:rPr>
          <w:sz w:val="23"/>
        </w:rPr>
      </w:pPr>
    </w:p>
    <w:p w:rsidR="00801E19" w:rsidRPr="00034057" w:rsidRDefault="00801E19" w:rsidP="00801E19">
      <w:pPr>
        <w:pStyle w:val="BodyText"/>
        <w:ind w:left="140"/>
        <w:jc w:val="both"/>
      </w:pPr>
      <w:r w:rsidRPr="00034057">
        <w:t xml:space="preserve">The City of Coachella’s </w:t>
      </w:r>
      <w:r w:rsidR="00B54DCD">
        <w:t>Broadband</w:t>
      </w:r>
      <w:r w:rsidRPr="00034057">
        <w:t xml:space="preserve"> Master Plan upon completion will:</w:t>
      </w:r>
    </w:p>
    <w:p w:rsidR="00801E19" w:rsidRPr="00034057" w:rsidRDefault="00801E19" w:rsidP="00801E19">
      <w:pPr>
        <w:pStyle w:val="BodyText"/>
        <w:rPr>
          <w:sz w:val="29"/>
        </w:rPr>
      </w:pPr>
    </w:p>
    <w:p w:rsidR="00801E19" w:rsidRPr="00034057" w:rsidRDefault="00801E19" w:rsidP="00801E19">
      <w:pPr>
        <w:pStyle w:val="ListParagraph"/>
        <w:numPr>
          <w:ilvl w:val="0"/>
          <w:numId w:val="9"/>
        </w:numPr>
        <w:tabs>
          <w:tab w:val="left" w:pos="501"/>
        </w:tabs>
        <w:spacing w:before="1"/>
        <w:rPr>
          <w:sz w:val="24"/>
        </w:rPr>
      </w:pPr>
      <w:r w:rsidRPr="00034057">
        <w:rPr>
          <w:sz w:val="24"/>
        </w:rPr>
        <w:t>Determine the community’s</w:t>
      </w:r>
      <w:r w:rsidR="00B17CE4">
        <w:rPr>
          <w:sz w:val="24"/>
        </w:rPr>
        <w:t xml:space="preserve"> current coverages, services, </w:t>
      </w:r>
      <w:r w:rsidRPr="00034057">
        <w:rPr>
          <w:sz w:val="24"/>
        </w:rPr>
        <w:t>need</w:t>
      </w:r>
      <w:r w:rsidR="00B17CE4">
        <w:rPr>
          <w:sz w:val="24"/>
        </w:rPr>
        <w:t>s</w:t>
      </w:r>
      <w:r w:rsidRPr="00034057">
        <w:rPr>
          <w:sz w:val="24"/>
        </w:rPr>
        <w:t xml:space="preserve"> and desires regarding</w:t>
      </w:r>
      <w:r w:rsidRPr="00034057">
        <w:rPr>
          <w:spacing w:val="-28"/>
          <w:sz w:val="24"/>
        </w:rPr>
        <w:t xml:space="preserve"> </w:t>
      </w:r>
      <w:r w:rsidRPr="00034057">
        <w:rPr>
          <w:sz w:val="24"/>
        </w:rPr>
        <w:t>broadband</w:t>
      </w:r>
      <w:r w:rsidR="001368D7">
        <w:rPr>
          <w:sz w:val="24"/>
        </w:rPr>
        <w:t>.</w:t>
      </w:r>
    </w:p>
    <w:p w:rsidR="00801E19" w:rsidRPr="00034057" w:rsidRDefault="00801E19" w:rsidP="00801E19">
      <w:pPr>
        <w:pStyle w:val="BodyText"/>
        <w:spacing w:before="8"/>
        <w:rPr>
          <w:sz w:val="28"/>
        </w:rPr>
      </w:pPr>
    </w:p>
    <w:p w:rsidR="00801E19" w:rsidRPr="00034057" w:rsidRDefault="00801E19" w:rsidP="00801E19">
      <w:pPr>
        <w:pStyle w:val="ListParagraph"/>
        <w:numPr>
          <w:ilvl w:val="0"/>
          <w:numId w:val="9"/>
        </w:numPr>
        <w:tabs>
          <w:tab w:val="left" w:pos="500"/>
          <w:tab w:val="left" w:pos="501"/>
        </w:tabs>
        <w:ind w:right="938"/>
        <w:jc w:val="left"/>
        <w:rPr>
          <w:sz w:val="24"/>
        </w:rPr>
      </w:pPr>
      <w:r w:rsidRPr="00034057">
        <w:rPr>
          <w:sz w:val="24"/>
        </w:rPr>
        <w:t>Research and evaluate the current supply of broadband communications</w:t>
      </w:r>
      <w:r w:rsidRPr="00034057">
        <w:rPr>
          <w:spacing w:val="-30"/>
          <w:sz w:val="24"/>
        </w:rPr>
        <w:t xml:space="preserve"> </w:t>
      </w:r>
      <w:r w:rsidRPr="00034057">
        <w:rPr>
          <w:sz w:val="24"/>
        </w:rPr>
        <w:t>assets products and services in the City and</w:t>
      </w:r>
      <w:r w:rsidRPr="00034057">
        <w:rPr>
          <w:spacing w:val="-11"/>
          <w:sz w:val="24"/>
        </w:rPr>
        <w:t xml:space="preserve"> </w:t>
      </w:r>
      <w:r w:rsidRPr="00034057">
        <w:rPr>
          <w:sz w:val="24"/>
        </w:rPr>
        <w:t>region.</w:t>
      </w:r>
    </w:p>
    <w:p w:rsidR="00B17CE4" w:rsidRPr="00034057" w:rsidRDefault="00B17CE4" w:rsidP="00801E19">
      <w:pPr>
        <w:pStyle w:val="BodyText"/>
      </w:pPr>
    </w:p>
    <w:p w:rsidR="00801E19" w:rsidRPr="00034057" w:rsidRDefault="00801E19" w:rsidP="00801E19">
      <w:pPr>
        <w:pStyle w:val="ListParagraph"/>
        <w:numPr>
          <w:ilvl w:val="0"/>
          <w:numId w:val="9"/>
        </w:numPr>
        <w:tabs>
          <w:tab w:val="left" w:pos="501"/>
        </w:tabs>
        <w:ind w:right="422"/>
        <w:rPr>
          <w:sz w:val="24"/>
        </w:rPr>
      </w:pPr>
      <w:r w:rsidRPr="00034057">
        <w:rPr>
          <w:sz w:val="24"/>
        </w:rPr>
        <w:t xml:space="preserve">Create a structured evaluation of the wide range of strategies available to the City to facilitate </w:t>
      </w:r>
      <w:r w:rsidR="00531379">
        <w:rPr>
          <w:sz w:val="24"/>
        </w:rPr>
        <w:t>current and future</w:t>
      </w:r>
      <w:r w:rsidRPr="00034057">
        <w:rPr>
          <w:sz w:val="24"/>
        </w:rPr>
        <w:t xml:space="preserve"> </w:t>
      </w:r>
      <w:r w:rsidR="00B17CE4">
        <w:rPr>
          <w:sz w:val="24"/>
        </w:rPr>
        <w:t xml:space="preserve">next generation </w:t>
      </w:r>
      <w:r w:rsidRPr="00034057">
        <w:rPr>
          <w:sz w:val="24"/>
        </w:rPr>
        <w:t>broadband service</w:t>
      </w:r>
      <w:r w:rsidR="00B17CE4">
        <w:rPr>
          <w:sz w:val="24"/>
        </w:rPr>
        <w:t>s</w:t>
      </w:r>
      <w:r w:rsidRPr="00034057">
        <w:rPr>
          <w:sz w:val="24"/>
        </w:rPr>
        <w:t xml:space="preserve"> in Coachella. This will include</w:t>
      </w:r>
      <w:r w:rsidRPr="00034057">
        <w:rPr>
          <w:spacing w:val="-19"/>
          <w:sz w:val="24"/>
        </w:rPr>
        <w:t xml:space="preserve"> </w:t>
      </w:r>
      <w:r w:rsidRPr="00034057">
        <w:rPr>
          <w:sz w:val="24"/>
        </w:rPr>
        <w:t>inventory</w:t>
      </w:r>
      <w:r w:rsidRPr="00034057">
        <w:rPr>
          <w:spacing w:val="-23"/>
          <w:sz w:val="24"/>
        </w:rPr>
        <w:t xml:space="preserve"> </w:t>
      </w:r>
      <w:r w:rsidRPr="00034057">
        <w:rPr>
          <w:sz w:val="24"/>
        </w:rPr>
        <w:t>of</w:t>
      </w:r>
      <w:r w:rsidRPr="00034057">
        <w:rPr>
          <w:spacing w:val="-20"/>
          <w:sz w:val="24"/>
        </w:rPr>
        <w:t xml:space="preserve"> </w:t>
      </w:r>
      <w:r w:rsidRPr="00034057">
        <w:rPr>
          <w:sz w:val="24"/>
        </w:rPr>
        <w:t>assets,</w:t>
      </w:r>
      <w:r w:rsidRPr="00034057">
        <w:rPr>
          <w:spacing w:val="-19"/>
          <w:sz w:val="24"/>
        </w:rPr>
        <w:t xml:space="preserve"> </w:t>
      </w:r>
      <w:r w:rsidRPr="00034057">
        <w:rPr>
          <w:sz w:val="24"/>
        </w:rPr>
        <w:t>objective</w:t>
      </w:r>
      <w:r w:rsidRPr="00034057">
        <w:rPr>
          <w:spacing w:val="-19"/>
          <w:sz w:val="24"/>
        </w:rPr>
        <w:t xml:space="preserve"> </w:t>
      </w:r>
      <w:r w:rsidRPr="00034057">
        <w:rPr>
          <w:sz w:val="24"/>
        </w:rPr>
        <w:t>market</w:t>
      </w:r>
      <w:r w:rsidR="00034057">
        <w:rPr>
          <w:spacing w:val="-22"/>
          <w:sz w:val="24"/>
        </w:rPr>
        <w:t>-</w:t>
      </w:r>
      <w:r w:rsidRPr="00034057">
        <w:rPr>
          <w:sz w:val="24"/>
        </w:rPr>
        <w:t>demand</w:t>
      </w:r>
      <w:r w:rsidR="00034057">
        <w:rPr>
          <w:spacing w:val="-19"/>
          <w:sz w:val="24"/>
        </w:rPr>
        <w:t>-</w:t>
      </w:r>
      <w:r w:rsidRPr="00034057">
        <w:rPr>
          <w:sz w:val="24"/>
        </w:rPr>
        <w:t>research,</w:t>
      </w:r>
      <w:r w:rsidRPr="00034057">
        <w:rPr>
          <w:spacing w:val="-22"/>
          <w:sz w:val="24"/>
        </w:rPr>
        <w:t xml:space="preserve"> </w:t>
      </w:r>
      <w:r w:rsidRPr="00034057">
        <w:rPr>
          <w:sz w:val="24"/>
        </w:rPr>
        <w:t>financial</w:t>
      </w:r>
      <w:r w:rsidRPr="00034057">
        <w:rPr>
          <w:spacing w:val="-20"/>
          <w:sz w:val="24"/>
        </w:rPr>
        <w:t xml:space="preserve"> </w:t>
      </w:r>
      <w:r w:rsidRPr="00034057">
        <w:rPr>
          <w:sz w:val="24"/>
        </w:rPr>
        <w:t>modeling</w:t>
      </w:r>
      <w:r w:rsidRPr="00034057">
        <w:rPr>
          <w:spacing w:val="-21"/>
          <w:sz w:val="24"/>
        </w:rPr>
        <w:t xml:space="preserve">, </w:t>
      </w:r>
      <w:r w:rsidRPr="00034057">
        <w:rPr>
          <w:sz w:val="24"/>
        </w:rPr>
        <w:t>feasibility</w:t>
      </w:r>
      <w:r w:rsidR="00034057">
        <w:rPr>
          <w:sz w:val="24"/>
        </w:rPr>
        <w:t>,</w:t>
      </w:r>
      <w:r w:rsidRPr="00034057">
        <w:rPr>
          <w:sz w:val="24"/>
        </w:rPr>
        <w:t xml:space="preserve"> and implementation strategy</w:t>
      </w:r>
      <w:r w:rsidR="00531379">
        <w:rPr>
          <w:sz w:val="24"/>
        </w:rPr>
        <w:t xml:space="preserve"> in order to meet the Cities coverage and access goals</w:t>
      </w:r>
      <w:r w:rsidRPr="00034057">
        <w:rPr>
          <w:sz w:val="24"/>
        </w:rPr>
        <w:t>.</w:t>
      </w:r>
    </w:p>
    <w:p w:rsidR="00801E19" w:rsidRPr="00034057" w:rsidRDefault="00801E19" w:rsidP="00801E19">
      <w:pPr>
        <w:pStyle w:val="BodyText"/>
        <w:rPr>
          <w:sz w:val="29"/>
        </w:rPr>
      </w:pPr>
    </w:p>
    <w:p w:rsidR="00801E19" w:rsidRDefault="00801E19" w:rsidP="00801E19">
      <w:pPr>
        <w:pStyle w:val="ListParagraph"/>
        <w:numPr>
          <w:ilvl w:val="0"/>
          <w:numId w:val="9"/>
        </w:numPr>
        <w:tabs>
          <w:tab w:val="left" w:pos="501"/>
        </w:tabs>
        <w:ind w:right="423"/>
        <w:rPr>
          <w:sz w:val="24"/>
        </w:rPr>
      </w:pPr>
      <w:r w:rsidRPr="00034057">
        <w:rPr>
          <w:sz w:val="24"/>
        </w:rPr>
        <w:t xml:space="preserve">Analyze </w:t>
      </w:r>
      <w:r w:rsidR="00B17CE4">
        <w:rPr>
          <w:sz w:val="24"/>
        </w:rPr>
        <w:t xml:space="preserve">City direct initiated </w:t>
      </w:r>
      <w:r w:rsidRPr="00034057">
        <w:rPr>
          <w:sz w:val="24"/>
        </w:rPr>
        <w:t>implementation</w:t>
      </w:r>
      <w:r w:rsidR="00B17CE4">
        <w:rPr>
          <w:sz w:val="24"/>
        </w:rPr>
        <w:t xml:space="preserve"> </w:t>
      </w:r>
      <w:r w:rsidRPr="00034057">
        <w:rPr>
          <w:sz w:val="24"/>
        </w:rPr>
        <w:t xml:space="preserve">scenarios evaluated through modeling, </w:t>
      </w:r>
      <w:r w:rsidR="00B17CE4">
        <w:rPr>
          <w:sz w:val="24"/>
        </w:rPr>
        <w:t xml:space="preserve">projected </w:t>
      </w:r>
      <w:r w:rsidRPr="00034057">
        <w:rPr>
          <w:sz w:val="24"/>
        </w:rPr>
        <w:t>fiscal analysis and strategies for policies and business</w:t>
      </w:r>
      <w:r w:rsidRPr="00034057">
        <w:rPr>
          <w:spacing w:val="-12"/>
          <w:sz w:val="24"/>
        </w:rPr>
        <w:t xml:space="preserve"> </w:t>
      </w:r>
      <w:r w:rsidRPr="00034057">
        <w:rPr>
          <w:sz w:val="24"/>
        </w:rPr>
        <w:t>practices.</w:t>
      </w:r>
    </w:p>
    <w:p w:rsidR="00C44168" w:rsidRPr="00C44168" w:rsidRDefault="00C44168" w:rsidP="00C44168">
      <w:pPr>
        <w:pStyle w:val="ListParagraph"/>
        <w:rPr>
          <w:sz w:val="24"/>
        </w:rPr>
      </w:pPr>
    </w:p>
    <w:p w:rsidR="00C44168" w:rsidRPr="00CD379C" w:rsidRDefault="00C44168" w:rsidP="00C44168">
      <w:pPr>
        <w:pStyle w:val="ListParagraph"/>
        <w:numPr>
          <w:ilvl w:val="0"/>
          <w:numId w:val="9"/>
        </w:numPr>
        <w:tabs>
          <w:tab w:val="left" w:pos="501"/>
        </w:tabs>
        <w:ind w:right="419"/>
        <w:rPr>
          <w:sz w:val="28"/>
        </w:rPr>
      </w:pPr>
      <w:r>
        <w:rPr>
          <w:sz w:val="24"/>
        </w:rPr>
        <w:t xml:space="preserve">Map out and designate areas and communities lacking </w:t>
      </w:r>
      <w:r w:rsidR="001368D7">
        <w:rPr>
          <w:sz w:val="24"/>
        </w:rPr>
        <w:t xml:space="preserve">sufficient </w:t>
      </w:r>
      <w:r w:rsidR="00D2295C">
        <w:rPr>
          <w:sz w:val="24"/>
        </w:rPr>
        <w:t>high-speed</w:t>
      </w:r>
      <w:r>
        <w:rPr>
          <w:sz w:val="24"/>
        </w:rPr>
        <w:t xml:space="preserve"> Internet access</w:t>
      </w:r>
      <w:r w:rsidR="001368D7">
        <w:rPr>
          <w:sz w:val="24"/>
        </w:rPr>
        <w:t xml:space="preserve"> by neighborhood</w:t>
      </w:r>
      <w:r>
        <w:rPr>
          <w:sz w:val="24"/>
        </w:rPr>
        <w:t>.</w:t>
      </w:r>
      <w:r w:rsidR="00CD379C">
        <w:rPr>
          <w:sz w:val="24"/>
        </w:rPr>
        <w:t xml:space="preserve"> </w:t>
      </w:r>
      <w:r w:rsidR="00CD379C" w:rsidRPr="00CD379C">
        <w:rPr>
          <w:sz w:val="24"/>
        </w:rPr>
        <w:t>Identify broadband coverage gaps and unreliable and/or slow services within the C</w:t>
      </w:r>
      <w:r w:rsidR="00CD379C">
        <w:rPr>
          <w:sz w:val="24"/>
        </w:rPr>
        <w:t>it</w:t>
      </w:r>
      <w:r w:rsidR="00CD379C" w:rsidRPr="00CD379C">
        <w:rPr>
          <w:sz w:val="24"/>
        </w:rPr>
        <w:t>y, utilizing the necessary information sources</w:t>
      </w:r>
      <w:r w:rsidR="00CD379C">
        <w:rPr>
          <w:sz w:val="24"/>
        </w:rPr>
        <w:t>.</w:t>
      </w:r>
    </w:p>
    <w:p w:rsidR="00CD379C" w:rsidRPr="00CD379C" w:rsidRDefault="00CD379C" w:rsidP="00CD379C">
      <w:pPr>
        <w:pStyle w:val="ListParagraph"/>
        <w:rPr>
          <w:sz w:val="28"/>
        </w:rPr>
      </w:pPr>
    </w:p>
    <w:p w:rsidR="00CD379C" w:rsidRPr="00CD379C" w:rsidRDefault="00CD379C" w:rsidP="00C44168">
      <w:pPr>
        <w:pStyle w:val="ListParagraph"/>
        <w:numPr>
          <w:ilvl w:val="0"/>
          <w:numId w:val="9"/>
        </w:numPr>
        <w:tabs>
          <w:tab w:val="left" w:pos="501"/>
        </w:tabs>
        <w:ind w:right="419"/>
        <w:rPr>
          <w:sz w:val="32"/>
        </w:rPr>
      </w:pPr>
      <w:r w:rsidRPr="00CD379C">
        <w:rPr>
          <w:sz w:val="24"/>
        </w:rPr>
        <w:t>Analysis of relevant information and maps available through the Federal Communications Commission.</w:t>
      </w:r>
    </w:p>
    <w:p w:rsidR="00CD379C" w:rsidRPr="00CD379C" w:rsidRDefault="00CD379C" w:rsidP="00CD379C">
      <w:pPr>
        <w:pStyle w:val="ListParagraph"/>
        <w:rPr>
          <w:sz w:val="32"/>
        </w:rPr>
      </w:pPr>
    </w:p>
    <w:p w:rsidR="00CD379C" w:rsidRPr="00CD379C" w:rsidRDefault="00CD379C" w:rsidP="00C44168">
      <w:pPr>
        <w:pStyle w:val="ListParagraph"/>
        <w:numPr>
          <w:ilvl w:val="0"/>
          <w:numId w:val="9"/>
        </w:numPr>
        <w:tabs>
          <w:tab w:val="left" w:pos="501"/>
        </w:tabs>
        <w:ind w:right="419"/>
        <w:rPr>
          <w:sz w:val="36"/>
        </w:rPr>
      </w:pPr>
      <w:r w:rsidRPr="00CD379C">
        <w:rPr>
          <w:sz w:val="24"/>
        </w:rPr>
        <w:t xml:space="preserve">Request reports and surveys from AT&amp;T, Verizon, </w:t>
      </w:r>
      <w:r>
        <w:rPr>
          <w:sz w:val="24"/>
        </w:rPr>
        <w:t xml:space="preserve">Frontier, Spectrum, </w:t>
      </w:r>
      <w:r w:rsidRPr="00CD379C">
        <w:rPr>
          <w:sz w:val="24"/>
        </w:rPr>
        <w:t>Comcast, and potentially other providers serving the C</w:t>
      </w:r>
      <w:r>
        <w:rPr>
          <w:sz w:val="24"/>
        </w:rPr>
        <w:t>i</w:t>
      </w:r>
      <w:r w:rsidRPr="00CD379C">
        <w:rPr>
          <w:sz w:val="24"/>
        </w:rPr>
        <w:t>ty, and conduct analysis on available information.</w:t>
      </w:r>
    </w:p>
    <w:p w:rsidR="00CD379C" w:rsidRPr="00CD379C" w:rsidRDefault="00CD379C" w:rsidP="00CD379C">
      <w:pPr>
        <w:pStyle w:val="ListParagraph"/>
        <w:rPr>
          <w:sz w:val="36"/>
        </w:rPr>
      </w:pPr>
    </w:p>
    <w:p w:rsidR="00CD379C" w:rsidRPr="00CD379C" w:rsidRDefault="00CD379C" w:rsidP="00C44168">
      <w:pPr>
        <w:pStyle w:val="ListParagraph"/>
        <w:numPr>
          <w:ilvl w:val="0"/>
          <w:numId w:val="9"/>
        </w:numPr>
        <w:tabs>
          <w:tab w:val="left" w:pos="501"/>
        </w:tabs>
        <w:ind w:right="419"/>
        <w:rPr>
          <w:sz w:val="40"/>
        </w:rPr>
      </w:pPr>
      <w:r w:rsidRPr="00CD379C">
        <w:rPr>
          <w:sz w:val="24"/>
        </w:rPr>
        <w:t>Validate and correct as needed the California Public Utilities Commission (CPUC) Coverage Map.</w:t>
      </w:r>
    </w:p>
    <w:p w:rsidR="00C44168" w:rsidRPr="00034057" w:rsidRDefault="00C44168" w:rsidP="00C44168">
      <w:pPr>
        <w:pStyle w:val="BodyText"/>
        <w:rPr>
          <w:sz w:val="29"/>
        </w:rPr>
      </w:pPr>
    </w:p>
    <w:p w:rsidR="00C44168" w:rsidRDefault="00C44168" w:rsidP="00C44168">
      <w:pPr>
        <w:pStyle w:val="ListParagraph"/>
        <w:numPr>
          <w:ilvl w:val="0"/>
          <w:numId w:val="9"/>
        </w:numPr>
        <w:tabs>
          <w:tab w:val="left" w:pos="501"/>
        </w:tabs>
        <w:spacing w:before="1"/>
        <w:ind w:right="427"/>
        <w:rPr>
          <w:sz w:val="24"/>
        </w:rPr>
      </w:pPr>
      <w:r>
        <w:rPr>
          <w:sz w:val="24"/>
        </w:rPr>
        <w:t xml:space="preserve">GIS map the existing underground </w:t>
      </w:r>
      <w:r w:rsidR="00B17CE4">
        <w:rPr>
          <w:sz w:val="24"/>
        </w:rPr>
        <w:t>city</w:t>
      </w:r>
      <w:r w:rsidR="002A636B">
        <w:rPr>
          <w:sz w:val="24"/>
        </w:rPr>
        <w:t>-</w:t>
      </w:r>
      <w:r w:rsidR="00B17CE4">
        <w:rPr>
          <w:sz w:val="24"/>
        </w:rPr>
        <w:t xml:space="preserve">owned </w:t>
      </w:r>
      <w:r>
        <w:rPr>
          <w:sz w:val="24"/>
        </w:rPr>
        <w:t xml:space="preserve">fiber infrastructure and nearest peering points to greater Coachella Valley routes and paths </w:t>
      </w:r>
      <w:r w:rsidR="00B17CE4">
        <w:rPr>
          <w:sz w:val="24"/>
        </w:rPr>
        <w:t>for connectivity</w:t>
      </w:r>
      <w:r>
        <w:rPr>
          <w:sz w:val="24"/>
        </w:rPr>
        <w:t xml:space="preserve"> </w:t>
      </w:r>
      <w:r w:rsidR="00B17CE4">
        <w:rPr>
          <w:sz w:val="24"/>
        </w:rPr>
        <w:t>to</w:t>
      </w:r>
      <w:r>
        <w:rPr>
          <w:sz w:val="24"/>
        </w:rPr>
        <w:t xml:space="preserve"> the Golden State Net</w:t>
      </w:r>
      <w:r w:rsidR="00B17CE4">
        <w:rPr>
          <w:sz w:val="24"/>
        </w:rPr>
        <w:t xml:space="preserve"> middle mile project</w:t>
      </w:r>
      <w:r>
        <w:rPr>
          <w:sz w:val="24"/>
        </w:rPr>
        <w:t>.</w:t>
      </w:r>
    </w:p>
    <w:p w:rsidR="00CD379C" w:rsidRPr="00CD379C" w:rsidRDefault="00CD379C" w:rsidP="00CD379C">
      <w:pPr>
        <w:pStyle w:val="ListParagraph"/>
        <w:rPr>
          <w:sz w:val="24"/>
        </w:rPr>
      </w:pPr>
    </w:p>
    <w:p w:rsidR="00CD379C" w:rsidRPr="00CD379C" w:rsidRDefault="00CD379C" w:rsidP="00CD379C">
      <w:pPr>
        <w:pStyle w:val="ListParagraph"/>
        <w:numPr>
          <w:ilvl w:val="0"/>
          <w:numId w:val="9"/>
        </w:numPr>
        <w:tabs>
          <w:tab w:val="left" w:pos="501"/>
        </w:tabs>
        <w:ind w:right="423"/>
        <w:rPr>
          <w:sz w:val="28"/>
        </w:rPr>
      </w:pPr>
      <w:r w:rsidRPr="00CD379C">
        <w:rPr>
          <w:sz w:val="24"/>
        </w:rPr>
        <w:t xml:space="preserve">Outreach and community engagement activities: </w:t>
      </w:r>
    </w:p>
    <w:p w:rsidR="00CD379C" w:rsidRPr="00CD379C" w:rsidRDefault="00CD379C" w:rsidP="00CD379C">
      <w:pPr>
        <w:pStyle w:val="ListParagraph"/>
        <w:rPr>
          <w:sz w:val="24"/>
        </w:rPr>
      </w:pPr>
    </w:p>
    <w:p w:rsidR="00CD379C" w:rsidRDefault="00CD379C" w:rsidP="00CD379C">
      <w:pPr>
        <w:pStyle w:val="ListParagraph"/>
        <w:numPr>
          <w:ilvl w:val="0"/>
          <w:numId w:val="13"/>
        </w:numPr>
        <w:tabs>
          <w:tab w:val="left" w:pos="501"/>
        </w:tabs>
        <w:ind w:right="423"/>
        <w:rPr>
          <w:sz w:val="24"/>
          <w:szCs w:val="24"/>
        </w:rPr>
      </w:pPr>
      <w:r w:rsidRPr="00CD379C">
        <w:rPr>
          <w:sz w:val="24"/>
          <w:szCs w:val="24"/>
        </w:rPr>
        <w:t>Conduct independent community outreach, including virtual town hall meetings, online surveys, and at least two community workshops for City residents and businesses.</w:t>
      </w:r>
    </w:p>
    <w:p w:rsidR="00CD379C" w:rsidRPr="00CD379C" w:rsidRDefault="00CD379C" w:rsidP="00CD379C">
      <w:pPr>
        <w:pStyle w:val="ListParagraph"/>
        <w:tabs>
          <w:tab w:val="left" w:pos="501"/>
        </w:tabs>
        <w:ind w:left="860" w:right="423" w:firstLine="0"/>
        <w:rPr>
          <w:sz w:val="24"/>
          <w:szCs w:val="24"/>
        </w:rPr>
      </w:pPr>
    </w:p>
    <w:p w:rsidR="00CD379C" w:rsidRDefault="00CD379C" w:rsidP="00CD379C">
      <w:pPr>
        <w:pStyle w:val="ListParagraph"/>
        <w:numPr>
          <w:ilvl w:val="0"/>
          <w:numId w:val="13"/>
        </w:numPr>
        <w:tabs>
          <w:tab w:val="left" w:pos="501"/>
        </w:tabs>
        <w:ind w:right="423"/>
        <w:rPr>
          <w:sz w:val="24"/>
          <w:szCs w:val="24"/>
        </w:rPr>
      </w:pPr>
      <w:r w:rsidRPr="00CD379C">
        <w:rPr>
          <w:sz w:val="24"/>
          <w:szCs w:val="24"/>
        </w:rPr>
        <w:t>Conduct stakeholder interviews (including but not limited to AT&amp;T</w:t>
      </w:r>
      <w:r w:rsidR="00BD5E07">
        <w:rPr>
          <w:sz w:val="24"/>
          <w:szCs w:val="24"/>
        </w:rPr>
        <w:t xml:space="preserve">, </w:t>
      </w:r>
      <w:r w:rsidRPr="00CD379C">
        <w:rPr>
          <w:sz w:val="24"/>
          <w:szCs w:val="24"/>
        </w:rPr>
        <w:t>Verizon</w:t>
      </w:r>
      <w:r w:rsidR="00BD5E07">
        <w:rPr>
          <w:sz w:val="24"/>
          <w:szCs w:val="24"/>
        </w:rPr>
        <w:t>, Frontier, Spectrum, Comcast</w:t>
      </w:r>
      <w:r w:rsidRPr="00CD379C">
        <w:rPr>
          <w:sz w:val="24"/>
          <w:szCs w:val="24"/>
        </w:rPr>
        <w:t>; C</w:t>
      </w:r>
      <w:r>
        <w:rPr>
          <w:sz w:val="24"/>
          <w:szCs w:val="24"/>
        </w:rPr>
        <w:t>i</w:t>
      </w:r>
      <w:r w:rsidRPr="00CD379C">
        <w:rPr>
          <w:sz w:val="24"/>
          <w:szCs w:val="24"/>
        </w:rPr>
        <w:t>ty</w:t>
      </w:r>
      <w:r w:rsidR="00BD5E07">
        <w:rPr>
          <w:sz w:val="24"/>
          <w:szCs w:val="24"/>
        </w:rPr>
        <w:t xml:space="preserve"> of Coachella;</w:t>
      </w:r>
      <w:r w:rsidRPr="00CD379C">
        <w:rPr>
          <w:sz w:val="24"/>
          <w:szCs w:val="24"/>
        </w:rPr>
        <w:t xml:space="preserve"> </w:t>
      </w:r>
      <w:r w:rsidR="00BD5E07">
        <w:rPr>
          <w:sz w:val="24"/>
          <w:szCs w:val="24"/>
        </w:rPr>
        <w:t>Imperial</w:t>
      </w:r>
      <w:r w:rsidRPr="00CD379C">
        <w:rPr>
          <w:sz w:val="24"/>
          <w:szCs w:val="24"/>
        </w:rPr>
        <w:t xml:space="preserve"> Irrigation District; </w:t>
      </w:r>
      <w:r w:rsidR="00BD5E07">
        <w:rPr>
          <w:sz w:val="24"/>
          <w:szCs w:val="24"/>
        </w:rPr>
        <w:t>Southern California</w:t>
      </w:r>
      <w:r w:rsidRPr="00CD379C">
        <w:rPr>
          <w:sz w:val="24"/>
          <w:szCs w:val="24"/>
        </w:rPr>
        <w:t xml:space="preserve"> Gas Company; </w:t>
      </w:r>
      <w:r w:rsidR="00BD5E07">
        <w:rPr>
          <w:sz w:val="24"/>
          <w:szCs w:val="24"/>
        </w:rPr>
        <w:t>Coachella Valley</w:t>
      </w:r>
      <w:r w:rsidRPr="00CD379C">
        <w:rPr>
          <w:sz w:val="24"/>
          <w:szCs w:val="24"/>
        </w:rPr>
        <w:t xml:space="preserve"> Unified School District; </w:t>
      </w:r>
      <w:r w:rsidR="00BD5E07">
        <w:rPr>
          <w:sz w:val="24"/>
          <w:szCs w:val="24"/>
        </w:rPr>
        <w:t>and College of the Desert</w:t>
      </w:r>
      <w:r w:rsidRPr="00CD379C">
        <w:rPr>
          <w:sz w:val="24"/>
          <w:szCs w:val="24"/>
        </w:rPr>
        <w:t xml:space="preserve"> Community College. </w:t>
      </w:r>
    </w:p>
    <w:p w:rsidR="00CD379C" w:rsidRPr="00CD379C" w:rsidRDefault="00CD379C" w:rsidP="00CD379C">
      <w:pPr>
        <w:pStyle w:val="ListParagraph"/>
        <w:rPr>
          <w:sz w:val="24"/>
          <w:szCs w:val="24"/>
        </w:rPr>
      </w:pPr>
    </w:p>
    <w:p w:rsidR="00CD379C" w:rsidRPr="00CD379C" w:rsidRDefault="00CD379C" w:rsidP="00CD379C">
      <w:pPr>
        <w:pStyle w:val="ListParagraph"/>
        <w:numPr>
          <w:ilvl w:val="0"/>
          <w:numId w:val="13"/>
        </w:numPr>
        <w:tabs>
          <w:tab w:val="left" w:pos="501"/>
        </w:tabs>
        <w:ind w:right="423"/>
        <w:rPr>
          <w:sz w:val="24"/>
          <w:szCs w:val="24"/>
        </w:rPr>
      </w:pPr>
      <w:r w:rsidRPr="00CD379C">
        <w:rPr>
          <w:sz w:val="24"/>
          <w:szCs w:val="24"/>
        </w:rPr>
        <w:t>Provide residents and businesses with a portal to report slow and/or unreliable broadband services and perform broadband coverage speed tests. Portal shall identify location of customers/ISPs reporting slow speeds and broadband availability within the C</w:t>
      </w:r>
      <w:r w:rsidR="00BD5E07">
        <w:rPr>
          <w:sz w:val="24"/>
          <w:szCs w:val="24"/>
        </w:rPr>
        <w:t>ity</w:t>
      </w:r>
      <w:r w:rsidRPr="00CD379C">
        <w:rPr>
          <w:sz w:val="24"/>
          <w:szCs w:val="24"/>
        </w:rPr>
        <w:t>.</w:t>
      </w:r>
    </w:p>
    <w:p w:rsidR="00CD379C" w:rsidRPr="00CD379C" w:rsidRDefault="00CD379C" w:rsidP="00CD379C">
      <w:pPr>
        <w:pStyle w:val="ListParagraph"/>
        <w:rPr>
          <w:sz w:val="24"/>
        </w:rPr>
      </w:pPr>
    </w:p>
    <w:p w:rsidR="00CD379C" w:rsidRPr="00CD379C" w:rsidRDefault="00CD379C" w:rsidP="00C44168">
      <w:pPr>
        <w:pStyle w:val="ListParagraph"/>
        <w:numPr>
          <w:ilvl w:val="0"/>
          <w:numId w:val="9"/>
        </w:numPr>
        <w:tabs>
          <w:tab w:val="left" w:pos="501"/>
        </w:tabs>
        <w:spacing w:before="1"/>
        <w:ind w:right="427"/>
        <w:rPr>
          <w:sz w:val="28"/>
        </w:rPr>
      </w:pPr>
      <w:r w:rsidRPr="00CD379C">
        <w:rPr>
          <w:sz w:val="24"/>
        </w:rPr>
        <w:t xml:space="preserve">Perform the following tasks to establish “middle mile” and “last mile” connection readiness: </w:t>
      </w:r>
    </w:p>
    <w:p w:rsidR="00CD379C" w:rsidRPr="00CD379C" w:rsidRDefault="00CD379C" w:rsidP="00CD379C">
      <w:pPr>
        <w:pStyle w:val="ListParagraph"/>
        <w:rPr>
          <w:sz w:val="24"/>
        </w:rPr>
      </w:pPr>
    </w:p>
    <w:p w:rsidR="00CD379C" w:rsidRPr="00CD379C" w:rsidRDefault="00CD379C" w:rsidP="00CD379C">
      <w:pPr>
        <w:pStyle w:val="ListParagraph"/>
        <w:tabs>
          <w:tab w:val="left" w:pos="501"/>
        </w:tabs>
        <w:spacing w:before="1"/>
        <w:ind w:left="720" w:right="427" w:firstLine="0"/>
        <w:rPr>
          <w:sz w:val="24"/>
        </w:rPr>
      </w:pPr>
      <w:r w:rsidRPr="00CD379C">
        <w:rPr>
          <w:sz w:val="24"/>
        </w:rPr>
        <w:t>a. Review inventory of existing C</w:t>
      </w:r>
      <w:r>
        <w:rPr>
          <w:sz w:val="24"/>
        </w:rPr>
        <w:t>i</w:t>
      </w:r>
      <w:r w:rsidRPr="00CD379C">
        <w:rPr>
          <w:sz w:val="24"/>
        </w:rPr>
        <w:t xml:space="preserve">ty broadband infrastructure. </w:t>
      </w:r>
    </w:p>
    <w:p w:rsidR="00CD379C" w:rsidRDefault="00CD379C" w:rsidP="00CD379C">
      <w:pPr>
        <w:pStyle w:val="ListParagraph"/>
        <w:tabs>
          <w:tab w:val="left" w:pos="501"/>
        </w:tabs>
        <w:spacing w:before="1"/>
        <w:ind w:left="720" w:right="427" w:firstLine="0"/>
        <w:rPr>
          <w:sz w:val="24"/>
        </w:rPr>
      </w:pPr>
    </w:p>
    <w:p w:rsidR="00CD379C" w:rsidRPr="00CD379C" w:rsidRDefault="00CD379C" w:rsidP="00CD379C">
      <w:pPr>
        <w:pStyle w:val="ListParagraph"/>
        <w:tabs>
          <w:tab w:val="left" w:pos="501"/>
        </w:tabs>
        <w:spacing w:before="1"/>
        <w:ind w:left="720" w:right="427" w:firstLine="0"/>
        <w:rPr>
          <w:sz w:val="24"/>
        </w:rPr>
      </w:pPr>
      <w:r w:rsidRPr="00CD379C">
        <w:rPr>
          <w:sz w:val="24"/>
        </w:rPr>
        <w:t>b. Review all encroachment permit application procedures/standards in place for the installation of broadband infrastructure in the ROW (Right of Way) for the C</w:t>
      </w:r>
      <w:r>
        <w:rPr>
          <w:sz w:val="24"/>
        </w:rPr>
        <w:t>i</w:t>
      </w:r>
      <w:r w:rsidRPr="00CD379C">
        <w:rPr>
          <w:sz w:val="24"/>
        </w:rPr>
        <w:t xml:space="preserve">ty. </w:t>
      </w:r>
    </w:p>
    <w:p w:rsidR="00CD379C" w:rsidRDefault="00CD379C" w:rsidP="00CD379C">
      <w:pPr>
        <w:pStyle w:val="ListParagraph"/>
        <w:tabs>
          <w:tab w:val="left" w:pos="501"/>
        </w:tabs>
        <w:spacing w:before="1"/>
        <w:ind w:left="720" w:right="427" w:firstLine="0"/>
        <w:rPr>
          <w:sz w:val="24"/>
        </w:rPr>
      </w:pPr>
    </w:p>
    <w:p w:rsidR="00CD379C" w:rsidRPr="00CD379C" w:rsidRDefault="00CD379C" w:rsidP="00CD379C">
      <w:pPr>
        <w:pStyle w:val="ListParagraph"/>
        <w:tabs>
          <w:tab w:val="left" w:pos="501"/>
        </w:tabs>
        <w:spacing w:before="1"/>
        <w:ind w:left="720" w:right="427" w:firstLine="0"/>
        <w:rPr>
          <w:sz w:val="24"/>
        </w:rPr>
      </w:pPr>
      <w:r w:rsidRPr="00CD379C">
        <w:rPr>
          <w:sz w:val="24"/>
        </w:rPr>
        <w:t>c. Review all Vertical Infrastructure Master Licenses Agreements in place for the installation of broadband infrastructure in the ROW (Right of Way) for the C</w:t>
      </w:r>
      <w:r>
        <w:rPr>
          <w:sz w:val="24"/>
        </w:rPr>
        <w:t>i</w:t>
      </w:r>
      <w:r w:rsidRPr="00CD379C">
        <w:rPr>
          <w:sz w:val="24"/>
        </w:rPr>
        <w:t xml:space="preserve">ty. </w:t>
      </w:r>
    </w:p>
    <w:p w:rsidR="00CD379C" w:rsidRDefault="00CD379C" w:rsidP="00CD379C">
      <w:pPr>
        <w:pStyle w:val="ListParagraph"/>
        <w:tabs>
          <w:tab w:val="left" w:pos="501"/>
        </w:tabs>
        <w:spacing w:before="1"/>
        <w:ind w:left="720" w:right="427" w:firstLine="0"/>
        <w:rPr>
          <w:sz w:val="24"/>
        </w:rPr>
      </w:pPr>
    </w:p>
    <w:p w:rsidR="00CD379C" w:rsidRPr="00CD379C" w:rsidRDefault="00CD379C" w:rsidP="00CD379C">
      <w:pPr>
        <w:pStyle w:val="ListParagraph"/>
        <w:tabs>
          <w:tab w:val="left" w:pos="501"/>
        </w:tabs>
        <w:spacing w:before="1"/>
        <w:ind w:left="720" w:right="427" w:firstLine="0"/>
        <w:rPr>
          <w:sz w:val="24"/>
        </w:rPr>
      </w:pPr>
      <w:r w:rsidRPr="00CD379C">
        <w:rPr>
          <w:sz w:val="24"/>
        </w:rPr>
        <w:t xml:space="preserve">d. Assess the physical “middle mile” and “last mile” connection readiness from the infrastructure in the street to homes and businesses. </w:t>
      </w:r>
    </w:p>
    <w:p w:rsidR="00CD379C" w:rsidRDefault="00CD379C" w:rsidP="00CD379C">
      <w:pPr>
        <w:pStyle w:val="ListParagraph"/>
        <w:tabs>
          <w:tab w:val="left" w:pos="501"/>
        </w:tabs>
        <w:spacing w:before="1"/>
        <w:ind w:left="720" w:right="427" w:firstLine="0"/>
        <w:rPr>
          <w:sz w:val="24"/>
        </w:rPr>
      </w:pPr>
    </w:p>
    <w:p w:rsidR="00CD379C" w:rsidRPr="00CD379C" w:rsidRDefault="00CD379C" w:rsidP="00CD379C">
      <w:pPr>
        <w:pStyle w:val="ListParagraph"/>
        <w:tabs>
          <w:tab w:val="left" w:pos="501"/>
        </w:tabs>
        <w:spacing w:before="1"/>
        <w:ind w:left="720" w:right="427" w:firstLine="0"/>
        <w:rPr>
          <w:sz w:val="24"/>
        </w:rPr>
      </w:pPr>
      <w:r w:rsidRPr="00CD379C">
        <w:rPr>
          <w:sz w:val="24"/>
        </w:rPr>
        <w:t xml:space="preserve">e. Provide business modeling for wireline “middle mile” and “last mile” network design and wireless last mile design solutions. </w:t>
      </w:r>
    </w:p>
    <w:p w:rsidR="00CD379C" w:rsidRDefault="00CD379C" w:rsidP="00CD379C">
      <w:pPr>
        <w:pStyle w:val="ListParagraph"/>
        <w:tabs>
          <w:tab w:val="left" w:pos="501"/>
        </w:tabs>
        <w:spacing w:before="1"/>
        <w:ind w:left="720" w:right="427" w:firstLine="0"/>
        <w:rPr>
          <w:sz w:val="24"/>
        </w:rPr>
      </w:pPr>
    </w:p>
    <w:p w:rsidR="00CD379C" w:rsidRPr="00CD379C" w:rsidRDefault="00CD379C" w:rsidP="00CD379C">
      <w:pPr>
        <w:pStyle w:val="ListParagraph"/>
        <w:tabs>
          <w:tab w:val="left" w:pos="501"/>
        </w:tabs>
        <w:spacing w:before="1"/>
        <w:ind w:left="720" w:right="427" w:firstLine="0"/>
        <w:rPr>
          <w:sz w:val="28"/>
        </w:rPr>
      </w:pPr>
      <w:r w:rsidRPr="00CD379C">
        <w:rPr>
          <w:sz w:val="24"/>
        </w:rPr>
        <w:t>f. Deploy methodologies, pricing, and identify issues related to inadequate in-home wiring and broadband equipment.</w:t>
      </w:r>
    </w:p>
    <w:p w:rsidR="00CD379C" w:rsidRDefault="00CD379C" w:rsidP="00CD379C">
      <w:pPr>
        <w:tabs>
          <w:tab w:val="left" w:pos="501"/>
        </w:tabs>
        <w:ind w:right="423"/>
        <w:rPr>
          <w:sz w:val="24"/>
        </w:rPr>
      </w:pPr>
    </w:p>
    <w:p w:rsidR="00801E19" w:rsidRDefault="00801E19" w:rsidP="00801E19">
      <w:pPr>
        <w:pStyle w:val="BodyText"/>
        <w:spacing w:before="6"/>
        <w:rPr>
          <w:sz w:val="23"/>
        </w:rPr>
      </w:pPr>
    </w:p>
    <w:p w:rsidR="00801E19" w:rsidRDefault="006C0C47" w:rsidP="00801E19">
      <w:pPr>
        <w:pStyle w:val="Heading1"/>
      </w:pPr>
      <w:bookmarkStart w:id="3" w:name="_bookmark3"/>
      <w:bookmarkEnd w:id="3"/>
      <w:r>
        <w:t>OPPORTUNITY</w:t>
      </w:r>
      <w:r w:rsidR="00801E19">
        <w:t xml:space="preserve"> STATEMENT</w:t>
      </w:r>
    </w:p>
    <w:p w:rsidR="001D0943" w:rsidRDefault="00531379" w:rsidP="001D0943">
      <w:pPr>
        <w:pStyle w:val="BodyText"/>
        <w:spacing w:before="229"/>
        <w:ind w:left="140" w:right="412"/>
        <w:jc w:val="both"/>
      </w:pPr>
      <w:r>
        <w:t xml:space="preserve">Affordable high-speed Internet access has become a critical infrastructure </w:t>
      </w:r>
      <w:r w:rsidR="00E75AF7">
        <w:t xml:space="preserve">and service </w:t>
      </w:r>
      <w:r>
        <w:t>for residents and guests of the City in order for them to participate in society successfully</w:t>
      </w:r>
      <w:r w:rsidR="00801E19">
        <w:t>.</w:t>
      </w:r>
      <w:r>
        <w:t xml:space="preserve"> Whether this be through the online workplace, educational access for students and faculty, medical resource access to tele-health</w:t>
      </w:r>
      <w:r w:rsidR="00A06B2F">
        <w:t xml:space="preserve"> services,</w:t>
      </w:r>
      <w:r>
        <w:t xml:space="preserve"> e-commerce</w:t>
      </w:r>
      <w:r w:rsidR="009410D4">
        <w:t xml:space="preserve"> shopping</w:t>
      </w:r>
      <w:r w:rsidR="00E75AF7">
        <w:t>,</w:t>
      </w:r>
      <w:r w:rsidR="009410D4">
        <w:t xml:space="preserve"> </w:t>
      </w:r>
      <w:r w:rsidR="00A06B2F">
        <w:t xml:space="preserve">public safety communication, </w:t>
      </w:r>
      <w:r w:rsidR="009410D4">
        <w:t>residents who do not have affordable access to high-speed Internet access are at a significant disadvantage</w:t>
      </w:r>
      <w:r w:rsidR="00A06B2F">
        <w:t xml:space="preserve"> in all of these areas</w:t>
      </w:r>
      <w:r w:rsidR="009410D4">
        <w:t>.</w:t>
      </w:r>
      <w:r w:rsidR="00034014">
        <w:t xml:space="preserve"> In addition, newer Internet of Things and Smart City technologies are on the rapid advance of which the City must adapt and be ready to meet our constituents current and future technology and connectivity needs.</w:t>
      </w:r>
      <w:bookmarkStart w:id="4" w:name="_GoBack"/>
      <w:bookmarkEnd w:id="4"/>
    </w:p>
    <w:p w:rsidR="00E75AF7" w:rsidRDefault="009410D4" w:rsidP="001D0943">
      <w:pPr>
        <w:pStyle w:val="BodyText"/>
        <w:spacing w:before="229"/>
        <w:ind w:left="140" w:right="412"/>
        <w:jc w:val="both"/>
      </w:pPr>
      <w:r>
        <w:t xml:space="preserve">There are two </w:t>
      </w:r>
      <w:r w:rsidR="00E75AF7">
        <w:t xml:space="preserve">main </w:t>
      </w:r>
      <w:r>
        <w:t>areas of concern that the City of Coachella is seeking to evaluate</w:t>
      </w:r>
      <w:r w:rsidR="00E75AF7">
        <w:t xml:space="preserve"> and plan for. The first is broadband access and availability on City owned property and facilities where the City may or may not have existing guest Internet access or existing fiber connectivity. Examples of these City owned sites would be parks, libraries, downtown areas and other locations where having access to high-speed Internet would be desired and under the Cities direct control. The second area of concern is for residential and business areas outside of City property such as in rural areas, neighborhoods, business centers and currently undeveloped space.</w:t>
      </w:r>
    </w:p>
    <w:p w:rsidR="00E75AF7" w:rsidRDefault="00E75AF7" w:rsidP="00E75AF7">
      <w:pPr>
        <w:pStyle w:val="BodyText"/>
        <w:spacing w:before="229"/>
        <w:ind w:left="140" w:right="412"/>
        <w:jc w:val="both"/>
      </w:pPr>
      <w:r>
        <w:t xml:space="preserve">The objective for both areas is to lower </w:t>
      </w:r>
      <w:r w:rsidR="00A06B2F">
        <w:t xml:space="preserve">the </w:t>
      </w:r>
      <w:r>
        <w:t>cost of access</w:t>
      </w:r>
      <w:r w:rsidR="00A06B2F">
        <w:t xml:space="preserve"> increasing affordability for all</w:t>
      </w:r>
      <w:r w:rsidR="006A1FF6">
        <w:t xml:space="preserve"> whether through state</w:t>
      </w:r>
      <w:r w:rsidR="00610C51">
        <w:t xml:space="preserve"> or county </w:t>
      </w:r>
      <w:r w:rsidR="00610C51">
        <w:rPr>
          <w:rFonts w:eastAsia="Times New Roman"/>
          <w:color w:val="000000"/>
        </w:rPr>
        <w:t>Affordable Connectivity Programs (ACP), other regional services or whether or not the City should become directly involved in offering service. Provid</w:t>
      </w:r>
      <w:r w:rsidR="00A06B2F">
        <w:t>ing minimum speed</w:t>
      </w:r>
      <w:r w:rsidR="00610C51">
        <w:t>s</w:t>
      </w:r>
      <w:r w:rsidR="00A06B2F">
        <w:t xml:space="preserve"> of </w:t>
      </w:r>
      <w:r w:rsidR="00610C51">
        <w:t>landline (copper or fiber)</w:t>
      </w:r>
      <w:r w:rsidR="002A39DD">
        <w:t xml:space="preserve"> or wireless connectivity of</w:t>
      </w:r>
      <w:r w:rsidR="00610C51">
        <w:t xml:space="preserve"> </w:t>
      </w:r>
      <w:r w:rsidR="00A06B2F">
        <w:t>100mbps bidirectional</w:t>
      </w:r>
      <w:r w:rsidR="00610C51">
        <w:t xml:space="preserve"> access</w:t>
      </w:r>
      <w:r w:rsidR="00A06B2F">
        <w:t xml:space="preserve">. Increasing coverage and service availability to underserved and non-served areas. If necessary, increasing competition and access by the City entering in to cooperative, </w:t>
      </w:r>
      <w:r w:rsidR="00F95D6C">
        <w:t xml:space="preserve">lease, </w:t>
      </w:r>
      <w:r w:rsidR="00A06B2F">
        <w:t xml:space="preserve">public private partnership or direct </w:t>
      </w:r>
      <w:r w:rsidR="00F95D6C">
        <w:t xml:space="preserve">to end user </w:t>
      </w:r>
      <w:r w:rsidR="00A06B2F">
        <w:t>broadband service offering</w:t>
      </w:r>
      <w:r w:rsidR="00F95D6C">
        <w:t>s</w:t>
      </w:r>
      <w:r w:rsidR="006B7994">
        <w:t xml:space="preserve"> where existing service providers decline to service, upgrade</w:t>
      </w:r>
      <w:r w:rsidR="00AE3528">
        <w:t>, invest, expand and offer affordable services.</w:t>
      </w:r>
      <w:r w:rsidR="00187941">
        <w:t xml:space="preserve"> Lastly to work together with other regional partners such as CVAG, the County of Riverside</w:t>
      </w:r>
      <w:r w:rsidR="0037734F">
        <w:t>, CVUSD</w:t>
      </w:r>
      <w:r w:rsidR="00187941">
        <w:t xml:space="preserve"> and neighboring cities in order to best utilize shared resources and access areas.</w:t>
      </w:r>
    </w:p>
    <w:p w:rsidR="0036003B" w:rsidRDefault="0036003B" w:rsidP="00E75AF7">
      <w:pPr>
        <w:pStyle w:val="BodyText"/>
        <w:spacing w:before="229"/>
        <w:ind w:left="140" w:right="412"/>
        <w:jc w:val="both"/>
      </w:pPr>
    </w:p>
    <w:p w:rsidR="001D0943" w:rsidRDefault="001D0943" w:rsidP="00801E19">
      <w:pPr>
        <w:pStyle w:val="BodyText"/>
        <w:spacing w:before="6"/>
        <w:rPr>
          <w:sz w:val="23"/>
        </w:rPr>
      </w:pPr>
    </w:p>
    <w:p w:rsidR="00A92A0C" w:rsidRDefault="00A92A0C" w:rsidP="00801E19">
      <w:pPr>
        <w:pStyle w:val="BodyText"/>
        <w:spacing w:before="6"/>
        <w:rPr>
          <w:sz w:val="23"/>
        </w:rPr>
      </w:pPr>
    </w:p>
    <w:p w:rsidR="00A92A0C" w:rsidRDefault="00A92A0C" w:rsidP="00801E19">
      <w:pPr>
        <w:pStyle w:val="Heading1"/>
        <w:jc w:val="left"/>
        <w:rPr>
          <w:b w:val="0"/>
          <w:bCs w:val="0"/>
          <w:sz w:val="23"/>
          <w:szCs w:val="24"/>
        </w:rPr>
      </w:pPr>
      <w:bookmarkStart w:id="5" w:name="_bookmark4"/>
      <w:bookmarkEnd w:id="5"/>
    </w:p>
    <w:p w:rsidR="00A92A0C" w:rsidRPr="00A92A0C" w:rsidRDefault="00A92A0C" w:rsidP="00EC20D9">
      <w:pPr>
        <w:pStyle w:val="Heading1"/>
        <w:ind w:left="0"/>
        <w:jc w:val="left"/>
        <w:rPr>
          <w:sz w:val="24"/>
          <w:szCs w:val="24"/>
        </w:rPr>
      </w:pPr>
    </w:p>
    <w:p w:rsidR="00801E19" w:rsidRDefault="00801E19" w:rsidP="00801E19">
      <w:pPr>
        <w:pStyle w:val="Heading1"/>
        <w:jc w:val="left"/>
      </w:pPr>
      <w:r>
        <w:t>MINIMUM RESPONDER REQUIREMENTS</w:t>
      </w:r>
    </w:p>
    <w:p w:rsidR="00801E19" w:rsidRDefault="00801E19" w:rsidP="00801E19">
      <w:pPr>
        <w:pStyle w:val="BodyText"/>
        <w:spacing w:before="324"/>
        <w:ind w:left="140"/>
      </w:pPr>
      <w:r>
        <w:t>Minimum requirements for submittal of a proposal in response to this RFP include the following:</w:t>
      </w:r>
    </w:p>
    <w:p w:rsidR="00801E19" w:rsidRDefault="00801E19" w:rsidP="00801E19">
      <w:pPr>
        <w:pStyle w:val="BodyText"/>
        <w:spacing w:before="10"/>
        <w:rPr>
          <w:sz w:val="23"/>
        </w:rPr>
      </w:pPr>
    </w:p>
    <w:p w:rsidR="00801E19" w:rsidRDefault="00801E19" w:rsidP="00801E19">
      <w:pPr>
        <w:pStyle w:val="ListParagraph"/>
        <w:numPr>
          <w:ilvl w:val="0"/>
          <w:numId w:val="8"/>
        </w:numPr>
        <w:tabs>
          <w:tab w:val="left" w:pos="501"/>
        </w:tabs>
        <w:spacing w:before="1"/>
        <w:ind w:right="424"/>
        <w:rPr>
          <w:sz w:val="24"/>
        </w:rPr>
      </w:pPr>
      <w:r>
        <w:rPr>
          <w:sz w:val="24"/>
        </w:rPr>
        <w:t>Demonstrated</w:t>
      </w:r>
      <w:r>
        <w:rPr>
          <w:spacing w:val="-16"/>
          <w:sz w:val="24"/>
        </w:rPr>
        <w:t xml:space="preserve"> </w:t>
      </w:r>
      <w:r>
        <w:rPr>
          <w:sz w:val="24"/>
        </w:rPr>
        <w:t>understanding</w:t>
      </w:r>
      <w:r>
        <w:rPr>
          <w:spacing w:val="-16"/>
          <w:sz w:val="24"/>
        </w:rPr>
        <w:t xml:space="preserve"> </w:t>
      </w:r>
      <w:r>
        <w:rPr>
          <w:sz w:val="24"/>
        </w:rPr>
        <w:t>of</w:t>
      </w:r>
      <w:r>
        <w:rPr>
          <w:spacing w:val="-16"/>
          <w:sz w:val="24"/>
        </w:rPr>
        <w:t xml:space="preserve"> </w:t>
      </w:r>
      <w:r>
        <w:rPr>
          <w:sz w:val="24"/>
        </w:rPr>
        <w:t>fiber/broadband</w:t>
      </w:r>
      <w:r>
        <w:rPr>
          <w:spacing w:val="-14"/>
          <w:sz w:val="24"/>
        </w:rPr>
        <w:t xml:space="preserve"> </w:t>
      </w:r>
      <w:r>
        <w:rPr>
          <w:sz w:val="24"/>
        </w:rPr>
        <w:t>infrastructure</w:t>
      </w:r>
      <w:r>
        <w:rPr>
          <w:spacing w:val="-17"/>
          <w:sz w:val="24"/>
        </w:rPr>
        <w:t xml:space="preserve"> </w:t>
      </w:r>
      <w:r>
        <w:rPr>
          <w:sz w:val="24"/>
        </w:rPr>
        <w:t>planning,</w:t>
      </w:r>
      <w:r>
        <w:rPr>
          <w:spacing w:val="-14"/>
          <w:sz w:val="24"/>
        </w:rPr>
        <w:t xml:space="preserve"> </w:t>
      </w:r>
      <w:r>
        <w:rPr>
          <w:sz w:val="24"/>
        </w:rPr>
        <w:t>development and implementation, theory and practice, research methods, group consensus building, reporting and</w:t>
      </w:r>
      <w:r>
        <w:rPr>
          <w:spacing w:val="-16"/>
          <w:sz w:val="24"/>
        </w:rPr>
        <w:t xml:space="preserve"> </w:t>
      </w:r>
      <w:r>
        <w:rPr>
          <w:sz w:val="24"/>
        </w:rPr>
        <w:t>presenting.</w:t>
      </w:r>
    </w:p>
    <w:p w:rsidR="00801E19" w:rsidRDefault="00801E19" w:rsidP="00801E19">
      <w:pPr>
        <w:pStyle w:val="BodyText"/>
      </w:pPr>
    </w:p>
    <w:p w:rsidR="00801E19" w:rsidRDefault="00801E19" w:rsidP="00801E19">
      <w:pPr>
        <w:pStyle w:val="ListParagraph"/>
        <w:numPr>
          <w:ilvl w:val="0"/>
          <w:numId w:val="8"/>
        </w:numPr>
        <w:tabs>
          <w:tab w:val="left" w:pos="501"/>
        </w:tabs>
        <w:ind w:right="416"/>
        <w:rPr>
          <w:sz w:val="24"/>
        </w:rPr>
      </w:pPr>
      <w:r>
        <w:rPr>
          <w:sz w:val="24"/>
        </w:rPr>
        <w:t>Demonstrated experience in community engagement, information gathering and information</w:t>
      </w:r>
      <w:r>
        <w:rPr>
          <w:spacing w:val="-9"/>
          <w:sz w:val="24"/>
        </w:rPr>
        <w:t xml:space="preserve"> </w:t>
      </w:r>
      <w:r>
        <w:rPr>
          <w:sz w:val="24"/>
        </w:rPr>
        <w:t>sharing.</w:t>
      </w:r>
    </w:p>
    <w:p w:rsidR="0036003B" w:rsidRPr="0036003B" w:rsidRDefault="0036003B" w:rsidP="0036003B">
      <w:pPr>
        <w:pStyle w:val="ListParagraph"/>
        <w:rPr>
          <w:sz w:val="24"/>
        </w:rPr>
      </w:pPr>
    </w:p>
    <w:p w:rsidR="0036003B" w:rsidRPr="0036003B" w:rsidRDefault="0036003B" w:rsidP="00801E19">
      <w:pPr>
        <w:pStyle w:val="ListParagraph"/>
        <w:numPr>
          <w:ilvl w:val="0"/>
          <w:numId w:val="8"/>
        </w:numPr>
        <w:tabs>
          <w:tab w:val="left" w:pos="501"/>
        </w:tabs>
        <w:ind w:right="416"/>
        <w:rPr>
          <w:sz w:val="28"/>
        </w:rPr>
      </w:pPr>
      <w:r w:rsidRPr="0036003B">
        <w:rPr>
          <w:sz w:val="24"/>
        </w:rPr>
        <w:t>Demonstrated experience with municipal broadband planning activities in California.</w:t>
      </w:r>
    </w:p>
    <w:p w:rsidR="0036003B" w:rsidRPr="0036003B" w:rsidRDefault="0036003B" w:rsidP="0036003B">
      <w:pPr>
        <w:pStyle w:val="ListParagraph"/>
        <w:rPr>
          <w:sz w:val="28"/>
        </w:rPr>
      </w:pPr>
    </w:p>
    <w:p w:rsidR="0036003B" w:rsidRPr="0036003B" w:rsidRDefault="0036003B" w:rsidP="00801E19">
      <w:pPr>
        <w:pStyle w:val="ListParagraph"/>
        <w:numPr>
          <w:ilvl w:val="0"/>
          <w:numId w:val="8"/>
        </w:numPr>
        <w:tabs>
          <w:tab w:val="left" w:pos="501"/>
        </w:tabs>
        <w:ind w:right="416"/>
        <w:rPr>
          <w:sz w:val="32"/>
        </w:rPr>
      </w:pPr>
      <w:r w:rsidRPr="0036003B">
        <w:rPr>
          <w:sz w:val="24"/>
        </w:rPr>
        <w:t>Demonstrated experience working with elected officials, public staff, business community, concerned citizens, telecommunications personnel, educators, healthcare providers, public safety officials, invited speakers and other interested parties.</w:t>
      </w:r>
    </w:p>
    <w:p w:rsidR="00801E19" w:rsidRPr="0036003B" w:rsidRDefault="00801E19" w:rsidP="00801E19">
      <w:pPr>
        <w:pStyle w:val="BodyText"/>
        <w:spacing w:before="11"/>
      </w:pPr>
    </w:p>
    <w:p w:rsidR="00801E19" w:rsidRDefault="00801E19" w:rsidP="00801E19">
      <w:pPr>
        <w:pStyle w:val="ListParagraph"/>
        <w:numPr>
          <w:ilvl w:val="0"/>
          <w:numId w:val="8"/>
        </w:numPr>
        <w:tabs>
          <w:tab w:val="left" w:pos="501"/>
        </w:tabs>
        <w:ind w:right="425"/>
        <w:rPr>
          <w:sz w:val="24"/>
        </w:rPr>
      </w:pPr>
      <w:r>
        <w:rPr>
          <w:sz w:val="24"/>
        </w:rPr>
        <w:t>Demonstrated experience, competence, and qualifications of the consultant and the participating staff successfully providing similar services to public</w:t>
      </w:r>
      <w:r>
        <w:rPr>
          <w:spacing w:val="-23"/>
          <w:sz w:val="24"/>
        </w:rPr>
        <w:t xml:space="preserve"> </w:t>
      </w:r>
      <w:r>
        <w:rPr>
          <w:sz w:val="24"/>
        </w:rPr>
        <w:t>entities.</w:t>
      </w:r>
    </w:p>
    <w:p w:rsidR="0036003B" w:rsidRPr="0036003B" w:rsidRDefault="0036003B" w:rsidP="0036003B">
      <w:pPr>
        <w:pStyle w:val="ListParagraph"/>
        <w:rPr>
          <w:sz w:val="24"/>
        </w:rPr>
      </w:pPr>
    </w:p>
    <w:p w:rsidR="0036003B" w:rsidRPr="0036003B" w:rsidRDefault="0036003B" w:rsidP="00801E19">
      <w:pPr>
        <w:pStyle w:val="ListParagraph"/>
        <w:numPr>
          <w:ilvl w:val="0"/>
          <w:numId w:val="8"/>
        </w:numPr>
        <w:tabs>
          <w:tab w:val="left" w:pos="501"/>
        </w:tabs>
        <w:ind w:right="425"/>
        <w:rPr>
          <w:sz w:val="28"/>
        </w:rPr>
      </w:pPr>
      <w:r w:rsidRPr="0036003B">
        <w:rPr>
          <w:sz w:val="24"/>
        </w:rPr>
        <w:t>Extensive familiarity and experience with telecommunication and broadband technology and application.</w:t>
      </w:r>
    </w:p>
    <w:p w:rsidR="00801E19" w:rsidRDefault="00801E19" w:rsidP="00801E19">
      <w:pPr>
        <w:pStyle w:val="BodyText"/>
        <w:spacing w:before="11"/>
        <w:rPr>
          <w:sz w:val="23"/>
        </w:rPr>
      </w:pPr>
    </w:p>
    <w:p w:rsidR="00801E19" w:rsidRDefault="00801E19" w:rsidP="00801E19">
      <w:pPr>
        <w:pStyle w:val="ListParagraph"/>
        <w:numPr>
          <w:ilvl w:val="0"/>
          <w:numId w:val="8"/>
        </w:numPr>
        <w:tabs>
          <w:tab w:val="left" w:pos="501"/>
        </w:tabs>
        <w:ind w:right="417"/>
        <w:rPr>
          <w:sz w:val="24"/>
        </w:rPr>
      </w:pPr>
      <w:r>
        <w:rPr>
          <w:sz w:val="24"/>
        </w:rPr>
        <w:t>Demonstrated experience in technical analysis, fiscal analysis and modeling, policy and business practice evaluation and strategic planning as required by the</w:t>
      </w:r>
      <w:r>
        <w:rPr>
          <w:spacing w:val="-30"/>
          <w:sz w:val="24"/>
        </w:rPr>
        <w:t xml:space="preserve"> </w:t>
      </w:r>
      <w:r>
        <w:rPr>
          <w:sz w:val="24"/>
        </w:rPr>
        <w:t>RFP.</w:t>
      </w:r>
    </w:p>
    <w:p w:rsidR="00801E19" w:rsidRDefault="00801E19" w:rsidP="00801E19">
      <w:pPr>
        <w:pStyle w:val="BodyText"/>
        <w:spacing w:before="11"/>
        <w:rPr>
          <w:sz w:val="23"/>
        </w:rPr>
      </w:pPr>
    </w:p>
    <w:p w:rsidR="00801E19" w:rsidRPr="00D353D4" w:rsidRDefault="00801E19" w:rsidP="009E7509">
      <w:pPr>
        <w:pStyle w:val="ListParagraph"/>
        <w:numPr>
          <w:ilvl w:val="0"/>
          <w:numId w:val="8"/>
        </w:numPr>
        <w:tabs>
          <w:tab w:val="left" w:pos="501"/>
        </w:tabs>
        <w:ind w:right="425"/>
        <w:rPr>
          <w:sz w:val="20"/>
        </w:rPr>
      </w:pPr>
      <w:r w:rsidRPr="00D353D4">
        <w:rPr>
          <w:sz w:val="24"/>
        </w:rPr>
        <w:t>Understanding of the requested services and appropriateness of the proposed work program.</w:t>
      </w:r>
    </w:p>
    <w:p w:rsidR="00B1488E" w:rsidRDefault="00801E19" w:rsidP="00801E19">
      <w:pPr>
        <w:pStyle w:val="ListParagraph"/>
        <w:numPr>
          <w:ilvl w:val="0"/>
          <w:numId w:val="8"/>
        </w:numPr>
        <w:tabs>
          <w:tab w:val="left" w:pos="501"/>
        </w:tabs>
        <w:spacing w:before="229"/>
        <w:ind w:right="416"/>
        <w:rPr>
          <w:sz w:val="24"/>
        </w:rPr>
      </w:pPr>
      <w:r>
        <w:rPr>
          <w:sz w:val="24"/>
        </w:rPr>
        <w:t>Ability</w:t>
      </w:r>
      <w:r>
        <w:rPr>
          <w:spacing w:val="-7"/>
          <w:sz w:val="24"/>
        </w:rPr>
        <w:t xml:space="preserve"> </w:t>
      </w:r>
      <w:r>
        <w:rPr>
          <w:sz w:val="24"/>
        </w:rPr>
        <w:t>to</w:t>
      </w:r>
      <w:r>
        <w:rPr>
          <w:spacing w:val="-3"/>
          <w:sz w:val="24"/>
        </w:rPr>
        <w:t xml:space="preserve"> </w:t>
      </w:r>
      <w:r>
        <w:rPr>
          <w:sz w:val="24"/>
        </w:rPr>
        <w:t>perform</w:t>
      </w:r>
      <w:r>
        <w:rPr>
          <w:spacing w:val="-6"/>
          <w:sz w:val="24"/>
        </w:rPr>
        <w:t xml:space="preserve"> </w:t>
      </w:r>
      <w:r>
        <w:rPr>
          <w:sz w:val="24"/>
        </w:rPr>
        <w:t>the</w:t>
      </w:r>
      <w:r>
        <w:rPr>
          <w:spacing w:val="-4"/>
          <w:sz w:val="24"/>
        </w:rPr>
        <w:t xml:space="preserve"> </w:t>
      </w:r>
      <w:r>
        <w:rPr>
          <w:sz w:val="24"/>
        </w:rPr>
        <w:t>work</w:t>
      </w:r>
      <w:r>
        <w:rPr>
          <w:spacing w:val="-5"/>
          <w:sz w:val="24"/>
        </w:rPr>
        <w:t xml:space="preserve"> </w:t>
      </w:r>
      <w:r>
        <w:rPr>
          <w:sz w:val="24"/>
        </w:rPr>
        <w:t>in</w:t>
      </w:r>
      <w:r>
        <w:rPr>
          <w:spacing w:val="-6"/>
          <w:sz w:val="24"/>
        </w:rPr>
        <w:t xml:space="preserve"> </w:t>
      </w:r>
      <w:r>
        <w:rPr>
          <w:sz w:val="24"/>
        </w:rPr>
        <w:t>a</w:t>
      </w:r>
      <w:r>
        <w:rPr>
          <w:spacing w:val="-4"/>
          <w:sz w:val="24"/>
        </w:rPr>
        <w:t xml:space="preserve"> </w:t>
      </w:r>
      <w:r>
        <w:rPr>
          <w:sz w:val="24"/>
        </w:rPr>
        <w:t>timely</w:t>
      </w:r>
      <w:r>
        <w:rPr>
          <w:spacing w:val="-7"/>
          <w:sz w:val="24"/>
        </w:rPr>
        <w:t xml:space="preserve"> </w:t>
      </w:r>
      <w:r>
        <w:rPr>
          <w:sz w:val="24"/>
        </w:rPr>
        <w:t>manner</w:t>
      </w:r>
      <w:r>
        <w:rPr>
          <w:spacing w:val="-7"/>
          <w:sz w:val="24"/>
        </w:rPr>
        <w:t xml:space="preserve"> </w:t>
      </w:r>
      <w:r>
        <w:rPr>
          <w:sz w:val="24"/>
        </w:rPr>
        <w:t>and</w:t>
      </w:r>
      <w:r>
        <w:rPr>
          <w:spacing w:val="-6"/>
          <w:sz w:val="24"/>
        </w:rPr>
        <w:t xml:space="preserve"> </w:t>
      </w:r>
      <w:r>
        <w:rPr>
          <w:sz w:val="24"/>
        </w:rPr>
        <w:t>availability</w:t>
      </w:r>
      <w:r>
        <w:rPr>
          <w:spacing w:val="-7"/>
          <w:sz w:val="24"/>
        </w:rPr>
        <w:t xml:space="preserve"> </w:t>
      </w:r>
      <w:r>
        <w:rPr>
          <w:sz w:val="24"/>
        </w:rPr>
        <w:t>of</w:t>
      </w:r>
      <w:r>
        <w:rPr>
          <w:spacing w:val="-4"/>
          <w:sz w:val="24"/>
        </w:rPr>
        <w:t xml:space="preserve"> </w:t>
      </w:r>
      <w:r>
        <w:rPr>
          <w:sz w:val="24"/>
        </w:rPr>
        <w:t>staff</w:t>
      </w:r>
      <w:r>
        <w:rPr>
          <w:spacing w:val="-6"/>
          <w:sz w:val="24"/>
        </w:rPr>
        <w:t xml:space="preserve"> </w:t>
      </w:r>
      <w:r>
        <w:rPr>
          <w:sz w:val="24"/>
        </w:rPr>
        <w:t>and</w:t>
      </w:r>
      <w:r>
        <w:rPr>
          <w:spacing w:val="-6"/>
          <w:sz w:val="24"/>
        </w:rPr>
        <w:t xml:space="preserve"> </w:t>
      </w:r>
      <w:r>
        <w:rPr>
          <w:sz w:val="24"/>
        </w:rPr>
        <w:t>contingency plans</w:t>
      </w:r>
      <w:r w:rsidR="00CF78D8">
        <w:rPr>
          <w:sz w:val="24"/>
        </w:rPr>
        <w:t>.</w:t>
      </w:r>
    </w:p>
    <w:p w:rsidR="00635DDE" w:rsidRDefault="00635DDE" w:rsidP="00CF78D8">
      <w:pPr>
        <w:pStyle w:val="Heading1"/>
        <w:ind w:left="0"/>
      </w:pPr>
      <w:bookmarkStart w:id="6" w:name="_bookmark5"/>
      <w:bookmarkEnd w:id="6"/>
    </w:p>
    <w:p w:rsidR="006474C6" w:rsidRDefault="006474C6" w:rsidP="00CF78D8">
      <w:pPr>
        <w:pStyle w:val="Heading1"/>
        <w:ind w:left="0"/>
      </w:pPr>
    </w:p>
    <w:p w:rsidR="006474C6" w:rsidRDefault="006474C6" w:rsidP="00CF78D8">
      <w:pPr>
        <w:pStyle w:val="Heading1"/>
        <w:ind w:left="0"/>
      </w:pPr>
    </w:p>
    <w:p w:rsidR="006474C6" w:rsidRDefault="006474C6" w:rsidP="00CF78D8">
      <w:pPr>
        <w:pStyle w:val="Heading1"/>
        <w:ind w:left="0"/>
      </w:pPr>
    </w:p>
    <w:p w:rsidR="006474C6" w:rsidRDefault="006474C6" w:rsidP="00CF78D8">
      <w:pPr>
        <w:pStyle w:val="Heading1"/>
        <w:ind w:left="0"/>
      </w:pPr>
    </w:p>
    <w:p w:rsidR="006474C6" w:rsidRDefault="006474C6" w:rsidP="00CF78D8">
      <w:pPr>
        <w:pStyle w:val="Heading1"/>
        <w:ind w:left="0"/>
      </w:pPr>
    </w:p>
    <w:p w:rsidR="006474C6" w:rsidRDefault="006474C6" w:rsidP="00CF78D8">
      <w:pPr>
        <w:pStyle w:val="Heading1"/>
        <w:ind w:left="0"/>
      </w:pPr>
    </w:p>
    <w:p w:rsidR="006474C6" w:rsidRDefault="006474C6" w:rsidP="00CF78D8">
      <w:pPr>
        <w:pStyle w:val="Heading1"/>
        <w:ind w:left="0"/>
      </w:pPr>
    </w:p>
    <w:p w:rsidR="006474C6" w:rsidRDefault="006474C6" w:rsidP="00CF78D8">
      <w:pPr>
        <w:pStyle w:val="Heading1"/>
        <w:ind w:left="0"/>
      </w:pPr>
    </w:p>
    <w:p w:rsidR="006474C6" w:rsidRDefault="006474C6" w:rsidP="00CF78D8">
      <w:pPr>
        <w:pStyle w:val="Heading1"/>
        <w:ind w:left="0"/>
      </w:pPr>
    </w:p>
    <w:p w:rsidR="006474C6" w:rsidRDefault="006474C6" w:rsidP="00CF78D8">
      <w:pPr>
        <w:pStyle w:val="Heading1"/>
        <w:ind w:left="0"/>
      </w:pPr>
    </w:p>
    <w:p w:rsidR="00A92A0C" w:rsidRPr="00A92A0C" w:rsidRDefault="00A92A0C" w:rsidP="00CF78D8">
      <w:pPr>
        <w:pStyle w:val="Heading1"/>
        <w:ind w:left="0"/>
        <w:rPr>
          <w:sz w:val="24"/>
          <w:szCs w:val="24"/>
        </w:rPr>
      </w:pPr>
    </w:p>
    <w:p w:rsidR="00801E19" w:rsidRDefault="00EC20D9" w:rsidP="00CF78D8">
      <w:pPr>
        <w:pStyle w:val="Heading1"/>
        <w:ind w:left="0"/>
      </w:pPr>
      <w:r>
        <w:t xml:space="preserve">  </w:t>
      </w:r>
      <w:r w:rsidR="00801E19">
        <w:t>TENTATIVE SCHEDULE</w:t>
      </w:r>
    </w:p>
    <w:p w:rsidR="00801E19" w:rsidRDefault="00801E19" w:rsidP="00801E19">
      <w:pPr>
        <w:pStyle w:val="BodyText"/>
        <w:spacing w:before="257"/>
        <w:ind w:left="140" w:right="420"/>
        <w:jc w:val="both"/>
      </w:pPr>
      <w:r>
        <w:t xml:space="preserve">The following table provides the </w:t>
      </w:r>
      <w:r>
        <w:rPr>
          <w:u w:val="single"/>
        </w:rPr>
        <w:t xml:space="preserve">tentative </w:t>
      </w:r>
      <w:r>
        <w:t>schedule for this project. Any change in the scheduled dates will be advertised in the form of an addendum to this RFP.</w:t>
      </w:r>
    </w:p>
    <w:p w:rsidR="00801E19" w:rsidRDefault="00801E19" w:rsidP="00801E19">
      <w:pPr>
        <w:pStyle w:val="BodyText"/>
        <w:spacing w:before="11"/>
        <w:rPr>
          <w:sz w:val="23"/>
        </w:rPr>
      </w:pPr>
    </w:p>
    <w:p w:rsidR="00801E19" w:rsidRDefault="00801E19" w:rsidP="00801E19">
      <w:pPr>
        <w:pStyle w:val="Heading2"/>
      </w:pPr>
      <w:r>
        <w:t>NOTE: All dates/times are subject to change at the City’s discretion.</w:t>
      </w:r>
    </w:p>
    <w:p w:rsidR="00801E19" w:rsidRDefault="00801E19" w:rsidP="00801E19">
      <w:pPr>
        <w:pStyle w:val="BodyText"/>
        <w:spacing w:before="11"/>
        <w:rPr>
          <w:b/>
          <w:sz w:val="23"/>
        </w:rPr>
      </w:pPr>
    </w:p>
    <w:p w:rsidR="00801E19" w:rsidRDefault="00801E19" w:rsidP="00801E19">
      <w:pPr>
        <w:pStyle w:val="Heading2"/>
        <w:ind w:left="2879"/>
        <w:jc w:val="left"/>
      </w:pPr>
      <w:r>
        <w:t>Table 1 – Proposed RFP Schedule</w:t>
      </w:r>
    </w:p>
    <w:p w:rsidR="00801E19" w:rsidRDefault="00801E19" w:rsidP="00801E19">
      <w:pPr>
        <w:pStyle w:val="BodyText"/>
        <w:spacing w:before="1" w:after="1"/>
        <w:rPr>
          <w:b/>
        </w:rPr>
      </w:pPr>
    </w:p>
    <w:tbl>
      <w:tblPr>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3330"/>
      </w:tblGrid>
      <w:tr w:rsidR="00801E19" w:rsidTr="009E7509">
        <w:trPr>
          <w:trHeight w:hRule="exact" w:val="286"/>
        </w:trPr>
        <w:tc>
          <w:tcPr>
            <w:tcW w:w="3867" w:type="dxa"/>
            <w:shd w:val="clear" w:color="auto" w:fill="A6A6A6"/>
          </w:tcPr>
          <w:p w:rsidR="00801E19" w:rsidRDefault="00801E19" w:rsidP="009E7509">
            <w:pPr>
              <w:pStyle w:val="TableParagraph"/>
              <w:spacing w:line="275" w:lineRule="exact"/>
              <w:rPr>
                <w:b/>
                <w:sz w:val="24"/>
              </w:rPr>
            </w:pPr>
            <w:r>
              <w:rPr>
                <w:b/>
                <w:sz w:val="24"/>
              </w:rPr>
              <w:t>RFP Event</w:t>
            </w:r>
          </w:p>
        </w:tc>
        <w:tc>
          <w:tcPr>
            <w:tcW w:w="3330" w:type="dxa"/>
            <w:shd w:val="clear" w:color="auto" w:fill="A6A6A6"/>
          </w:tcPr>
          <w:p w:rsidR="00801E19" w:rsidRDefault="00801E19" w:rsidP="009E7509">
            <w:pPr>
              <w:pStyle w:val="TableParagraph"/>
              <w:spacing w:line="275" w:lineRule="exact"/>
              <w:ind w:left="89" w:right="93"/>
              <w:jc w:val="center"/>
              <w:rPr>
                <w:b/>
                <w:sz w:val="24"/>
              </w:rPr>
            </w:pPr>
            <w:r>
              <w:rPr>
                <w:b/>
                <w:sz w:val="24"/>
              </w:rPr>
              <w:t>Deadlines</w:t>
            </w:r>
          </w:p>
        </w:tc>
      </w:tr>
      <w:tr w:rsidR="00801E19" w:rsidTr="009E7509">
        <w:trPr>
          <w:trHeight w:hRule="exact" w:val="286"/>
        </w:trPr>
        <w:tc>
          <w:tcPr>
            <w:tcW w:w="3867" w:type="dxa"/>
          </w:tcPr>
          <w:p w:rsidR="00801E19" w:rsidRDefault="00801E19" w:rsidP="009E7509">
            <w:pPr>
              <w:pStyle w:val="TableParagraph"/>
              <w:rPr>
                <w:sz w:val="24"/>
              </w:rPr>
            </w:pPr>
            <w:r>
              <w:rPr>
                <w:sz w:val="24"/>
              </w:rPr>
              <w:t>Release of RFP</w:t>
            </w:r>
          </w:p>
        </w:tc>
        <w:tc>
          <w:tcPr>
            <w:tcW w:w="3330" w:type="dxa"/>
          </w:tcPr>
          <w:p w:rsidR="00801E19" w:rsidRDefault="00210593" w:rsidP="009E7509">
            <w:pPr>
              <w:pStyle w:val="TableParagraph"/>
              <w:ind w:left="89" w:right="92"/>
              <w:jc w:val="center"/>
              <w:rPr>
                <w:sz w:val="24"/>
              </w:rPr>
            </w:pPr>
            <w:r>
              <w:rPr>
                <w:sz w:val="24"/>
              </w:rPr>
              <w:t>February 15, 2024</w:t>
            </w:r>
          </w:p>
        </w:tc>
      </w:tr>
      <w:tr w:rsidR="00801E19" w:rsidTr="009E7509">
        <w:trPr>
          <w:trHeight w:hRule="exact" w:val="286"/>
        </w:trPr>
        <w:tc>
          <w:tcPr>
            <w:tcW w:w="3867" w:type="dxa"/>
          </w:tcPr>
          <w:p w:rsidR="00801E19" w:rsidRDefault="00801E19" w:rsidP="009E7509">
            <w:pPr>
              <w:pStyle w:val="TableParagraph"/>
              <w:rPr>
                <w:sz w:val="24"/>
              </w:rPr>
            </w:pPr>
            <w:r>
              <w:rPr>
                <w:sz w:val="24"/>
              </w:rPr>
              <w:t>Submittal of Questions</w:t>
            </w:r>
          </w:p>
        </w:tc>
        <w:tc>
          <w:tcPr>
            <w:tcW w:w="3330" w:type="dxa"/>
          </w:tcPr>
          <w:p w:rsidR="00801E19" w:rsidRDefault="00D2387B" w:rsidP="009E7509">
            <w:pPr>
              <w:pStyle w:val="TableParagraph"/>
              <w:ind w:left="89" w:right="95"/>
              <w:jc w:val="center"/>
              <w:rPr>
                <w:sz w:val="24"/>
              </w:rPr>
            </w:pPr>
            <w:r>
              <w:rPr>
                <w:sz w:val="24"/>
              </w:rPr>
              <w:t xml:space="preserve">By </w:t>
            </w:r>
            <w:r w:rsidR="006A6DEC">
              <w:rPr>
                <w:sz w:val="24"/>
              </w:rPr>
              <w:t>February 22</w:t>
            </w:r>
            <w:r w:rsidR="00801E19">
              <w:rPr>
                <w:sz w:val="24"/>
              </w:rPr>
              <w:t>, 202</w:t>
            </w:r>
            <w:r w:rsidR="00635DDE">
              <w:rPr>
                <w:sz w:val="24"/>
              </w:rPr>
              <w:t>4</w:t>
            </w:r>
          </w:p>
        </w:tc>
      </w:tr>
      <w:tr w:rsidR="00801E19" w:rsidTr="009E7509">
        <w:trPr>
          <w:trHeight w:hRule="exact" w:val="286"/>
        </w:trPr>
        <w:tc>
          <w:tcPr>
            <w:tcW w:w="3867" w:type="dxa"/>
          </w:tcPr>
          <w:p w:rsidR="00801E19" w:rsidRDefault="00801E19" w:rsidP="009E7509">
            <w:pPr>
              <w:pStyle w:val="TableParagraph"/>
              <w:rPr>
                <w:sz w:val="24"/>
              </w:rPr>
            </w:pPr>
            <w:r>
              <w:rPr>
                <w:sz w:val="24"/>
              </w:rPr>
              <w:t>Responses to Questions</w:t>
            </w:r>
          </w:p>
        </w:tc>
        <w:tc>
          <w:tcPr>
            <w:tcW w:w="3330" w:type="dxa"/>
          </w:tcPr>
          <w:p w:rsidR="00801E19" w:rsidRDefault="00D2387B" w:rsidP="009E7509">
            <w:pPr>
              <w:pStyle w:val="TableParagraph"/>
              <w:ind w:left="89" w:right="95"/>
              <w:jc w:val="center"/>
              <w:rPr>
                <w:sz w:val="24"/>
              </w:rPr>
            </w:pPr>
            <w:r>
              <w:rPr>
                <w:sz w:val="24"/>
              </w:rPr>
              <w:t xml:space="preserve">February </w:t>
            </w:r>
            <w:r w:rsidR="006A6DEC">
              <w:rPr>
                <w:sz w:val="24"/>
              </w:rPr>
              <w:t>26</w:t>
            </w:r>
            <w:r w:rsidR="00801E19">
              <w:rPr>
                <w:sz w:val="24"/>
              </w:rPr>
              <w:t>, 202</w:t>
            </w:r>
            <w:r w:rsidR="00635DDE">
              <w:rPr>
                <w:sz w:val="24"/>
              </w:rPr>
              <w:t>4</w:t>
            </w:r>
          </w:p>
        </w:tc>
      </w:tr>
      <w:tr w:rsidR="00801E19" w:rsidTr="009E7509">
        <w:trPr>
          <w:trHeight w:hRule="exact" w:val="288"/>
        </w:trPr>
        <w:tc>
          <w:tcPr>
            <w:tcW w:w="3867" w:type="dxa"/>
          </w:tcPr>
          <w:p w:rsidR="00801E19" w:rsidRDefault="00801E19" w:rsidP="009E7509">
            <w:pPr>
              <w:pStyle w:val="TableParagraph"/>
              <w:spacing w:line="240" w:lineRule="auto"/>
              <w:rPr>
                <w:sz w:val="24"/>
              </w:rPr>
            </w:pPr>
            <w:r>
              <w:rPr>
                <w:sz w:val="24"/>
              </w:rPr>
              <w:t>Proposal Due Date</w:t>
            </w:r>
          </w:p>
        </w:tc>
        <w:tc>
          <w:tcPr>
            <w:tcW w:w="3330" w:type="dxa"/>
          </w:tcPr>
          <w:p w:rsidR="00801E19" w:rsidRDefault="006A6DEC" w:rsidP="009E7509">
            <w:pPr>
              <w:pStyle w:val="TableParagraph"/>
              <w:spacing w:line="240" w:lineRule="auto"/>
              <w:ind w:left="89" w:right="92"/>
              <w:jc w:val="center"/>
              <w:rPr>
                <w:b/>
                <w:sz w:val="24"/>
              </w:rPr>
            </w:pPr>
            <w:r>
              <w:rPr>
                <w:b/>
                <w:sz w:val="24"/>
              </w:rPr>
              <w:t>March 1, 2024</w:t>
            </w:r>
            <w:r w:rsidR="00801E19">
              <w:rPr>
                <w:b/>
                <w:sz w:val="24"/>
              </w:rPr>
              <w:t>, 4:00 PM</w:t>
            </w:r>
          </w:p>
        </w:tc>
      </w:tr>
      <w:tr w:rsidR="00801E19" w:rsidTr="009E7509">
        <w:trPr>
          <w:trHeight w:hRule="exact" w:val="286"/>
        </w:trPr>
        <w:tc>
          <w:tcPr>
            <w:tcW w:w="3867" w:type="dxa"/>
          </w:tcPr>
          <w:p w:rsidR="00801E19" w:rsidRDefault="00801E19" w:rsidP="009E7509">
            <w:pPr>
              <w:pStyle w:val="TableParagraph"/>
              <w:rPr>
                <w:sz w:val="24"/>
              </w:rPr>
            </w:pPr>
            <w:r>
              <w:rPr>
                <w:sz w:val="24"/>
              </w:rPr>
              <w:t>Optional Interview</w:t>
            </w:r>
          </w:p>
        </w:tc>
        <w:tc>
          <w:tcPr>
            <w:tcW w:w="3330" w:type="dxa"/>
          </w:tcPr>
          <w:p w:rsidR="00801E19" w:rsidRDefault="006A6DEC" w:rsidP="009E7509">
            <w:pPr>
              <w:pStyle w:val="TableParagraph"/>
              <w:ind w:left="89" w:right="91"/>
              <w:jc w:val="center"/>
              <w:rPr>
                <w:sz w:val="24"/>
              </w:rPr>
            </w:pPr>
            <w:r>
              <w:rPr>
                <w:sz w:val="24"/>
              </w:rPr>
              <w:t>March 11</w:t>
            </w:r>
            <w:r w:rsidR="00801E19">
              <w:rPr>
                <w:sz w:val="24"/>
              </w:rPr>
              <w:t>, 202</w:t>
            </w:r>
            <w:r w:rsidR="00635DDE">
              <w:rPr>
                <w:sz w:val="24"/>
              </w:rPr>
              <w:t>4</w:t>
            </w:r>
          </w:p>
        </w:tc>
      </w:tr>
      <w:tr w:rsidR="00801E19" w:rsidTr="009E7509">
        <w:trPr>
          <w:trHeight w:hRule="exact" w:val="286"/>
        </w:trPr>
        <w:tc>
          <w:tcPr>
            <w:tcW w:w="3867" w:type="dxa"/>
          </w:tcPr>
          <w:p w:rsidR="00801E19" w:rsidRDefault="00801E19" w:rsidP="009E7509">
            <w:pPr>
              <w:pStyle w:val="TableParagraph"/>
              <w:rPr>
                <w:sz w:val="24"/>
              </w:rPr>
            </w:pPr>
            <w:r>
              <w:rPr>
                <w:sz w:val="24"/>
              </w:rPr>
              <w:t>Consultant Selection</w:t>
            </w:r>
          </w:p>
        </w:tc>
        <w:tc>
          <w:tcPr>
            <w:tcW w:w="3330" w:type="dxa"/>
          </w:tcPr>
          <w:p w:rsidR="00801E19" w:rsidRDefault="006A6DEC" w:rsidP="009E7509">
            <w:pPr>
              <w:pStyle w:val="TableParagraph"/>
              <w:ind w:left="89" w:right="93"/>
              <w:jc w:val="center"/>
              <w:rPr>
                <w:sz w:val="24"/>
              </w:rPr>
            </w:pPr>
            <w:r>
              <w:rPr>
                <w:sz w:val="24"/>
              </w:rPr>
              <w:t>March 14</w:t>
            </w:r>
            <w:r w:rsidR="00D2387B">
              <w:rPr>
                <w:sz w:val="24"/>
              </w:rPr>
              <w:t>,</w:t>
            </w:r>
            <w:r w:rsidR="00801E19">
              <w:rPr>
                <w:sz w:val="24"/>
              </w:rPr>
              <w:t xml:space="preserve"> 202</w:t>
            </w:r>
            <w:r w:rsidR="00635DDE">
              <w:rPr>
                <w:sz w:val="24"/>
              </w:rPr>
              <w:t>4</w:t>
            </w:r>
          </w:p>
        </w:tc>
      </w:tr>
      <w:tr w:rsidR="00801E19" w:rsidTr="009E7509">
        <w:trPr>
          <w:trHeight w:hRule="exact" w:val="286"/>
        </w:trPr>
        <w:tc>
          <w:tcPr>
            <w:tcW w:w="3867" w:type="dxa"/>
          </w:tcPr>
          <w:p w:rsidR="00801E19" w:rsidRDefault="00801E19" w:rsidP="009E7509">
            <w:pPr>
              <w:pStyle w:val="TableParagraph"/>
              <w:rPr>
                <w:sz w:val="24"/>
              </w:rPr>
            </w:pPr>
            <w:r>
              <w:rPr>
                <w:sz w:val="24"/>
              </w:rPr>
              <w:t>Contract Negotiations</w:t>
            </w:r>
          </w:p>
        </w:tc>
        <w:tc>
          <w:tcPr>
            <w:tcW w:w="3330" w:type="dxa"/>
          </w:tcPr>
          <w:p w:rsidR="00801E19" w:rsidRDefault="00D2387B" w:rsidP="009E7509">
            <w:pPr>
              <w:pStyle w:val="TableParagraph"/>
              <w:ind w:left="88" w:right="95"/>
              <w:jc w:val="center"/>
              <w:rPr>
                <w:sz w:val="24"/>
              </w:rPr>
            </w:pPr>
            <w:r>
              <w:rPr>
                <w:sz w:val="24"/>
              </w:rPr>
              <w:t>March</w:t>
            </w:r>
            <w:r w:rsidR="006A6DEC">
              <w:rPr>
                <w:sz w:val="24"/>
              </w:rPr>
              <w:t xml:space="preserve"> 19-20</w:t>
            </w:r>
            <w:r w:rsidR="00801E19">
              <w:rPr>
                <w:sz w:val="24"/>
              </w:rPr>
              <w:t>, 202</w:t>
            </w:r>
            <w:r w:rsidR="00635DDE">
              <w:rPr>
                <w:sz w:val="24"/>
              </w:rPr>
              <w:t>4</w:t>
            </w:r>
          </w:p>
        </w:tc>
      </w:tr>
      <w:tr w:rsidR="00801E19" w:rsidTr="009E7509">
        <w:trPr>
          <w:trHeight w:hRule="exact" w:val="286"/>
        </w:trPr>
        <w:tc>
          <w:tcPr>
            <w:tcW w:w="3867" w:type="dxa"/>
          </w:tcPr>
          <w:p w:rsidR="00801E19" w:rsidRDefault="00801E19" w:rsidP="009E7509">
            <w:pPr>
              <w:pStyle w:val="TableParagraph"/>
              <w:rPr>
                <w:sz w:val="24"/>
              </w:rPr>
            </w:pPr>
            <w:r>
              <w:rPr>
                <w:sz w:val="24"/>
              </w:rPr>
              <w:t>Council Contract Consideration</w:t>
            </w:r>
          </w:p>
        </w:tc>
        <w:tc>
          <w:tcPr>
            <w:tcW w:w="3330" w:type="dxa"/>
          </w:tcPr>
          <w:p w:rsidR="00801E19" w:rsidRDefault="008471AE" w:rsidP="009E7509">
            <w:pPr>
              <w:pStyle w:val="TableParagraph"/>
              <w:ind w:left="89" w:right="94"/>
              <w:jc w:val="center"/>
              <w:rPr>
                <w:sz w:val="24"/>
              </w:rPr>
            </w:pPr>
            <w:r>
              <w:rPr>
                <w:sz w:val="24"/>
              </w:rPr>
              <w:t>March</w:t>
            </w:r>
            <w:r w:rsidR="00801E19">
              <w:rPr>
                <w:sz w:val="24"/>
              </w:rPr>
              <w:t xml:space="preserve"> </w:t>
            </w:r>
            <w:r w:rsidR="006A6DEC">
              <w:rPr>
                <w:sz w:val="24"/>
              </w:rPr>
              <w:t>27</w:t>
            </w:r>
            <w:r w:rsidR="00801E19">
              <w:rPr>
                <w:sz w:val="24"/>
              </w:rPr>
              <w:t>, 202</w:t>
            </w:r>
            <w:r w:rsidR="00635DDE">
              <w:rPr>
                <w:sz w:val="24"/>
              </w:rPr>
              <w:t>4</w:t>
            </w:r>
          </w:p>
        </w:tc>
      </w:tr>
      <w:tr w:rsidR="00801E19" w:rsidTr="009E7509">
        <w:trPr>
          <w:trHeight w:hRule="exact" w:val="286"/>
        </w:trPr>
        <w:tc>
          <w:tcPr>
            <w:tcW w:w="3867" w:type="dxa"/>
          </w:tcPr>
          <w:p w:rsidR="00801E19" w:rsidRDefault="00801E19" w:rsidP="009E7509">
            <w:pPr>
              <w:pStyle w:val="TableParagraph"/>
              <w:rPr>
                <w:sz w:val="24"/>
              </w:rPr>
            </w:pPr>
            <w:r>
              <w:rPr>
                <w:sz w:val="24"/>
              </w:rPr>
              <w:t>Anticipated Project Start</w:t>
            </w:r>
          </w:p>
        </w:tc>
        <w:tc>
          <w:tcPr>
            <w:tcW w:w="3330" w:type="dxa"/>
          </w:tcPr>
          <w:p w:rsidR="00801E19" w:rsidRDefault="008471AE" w:rsidP="009E7509">
            <w:pPr>
              <w:pStyle w:val="TableParagraph"/>
              <w:ind w:left="89" w:right="94"/>
              <w:jc w:val="center"/>
              <w:rPr>
                <w:sz w:val="24"/>
              </w:rPr>
            </w:pPr>
            <w:r>
              <w:rPr>
                <w:sz w:val="24"/>
              </w:rPr>
              <w:t>April</w:t>
            </w:r>
            <w:r w:rsidR="00801E19">
              <w:rPr>
                <w:sz w:val="24"/>
              </w:rPr>
              <w:t xml:space="preserve"> 1</w:t>
            </w:r>
            <w:r w:rsidR="006A6DEC">
              <w:rPr>
                <w:sz w:val="24"/>
              </w:rPr>
              <w:t>5</w:t>
            </w:r>
            <w:r w:rsidR="00801E19">
              <w:rPr>
                <w:sz w:val="24"/>
              </w:rPr>
              <w:t>, 202</w:t>
            </w:r>
            <w:r w:rsidR="00635DDE">
              <w:rPr>
                <w:sz w:val="24"/>
              </w:rPr>
              <w:t>4</w:t>
            </w:r>
          </w:p>
        </w:tc>
      </w:tr>
      <w:tr w:rsidR="00801E19" w:rsidTr="009E7509">
        <w:trPr>
          <w:trHeight w:hRule="exact" w:val="288"/>
        </w:trPr>
        <w:tc>
          <w:tcPr>
            <w:tcW w:w="3867" w:type="dxa"/>
          </w:tcPr>
          <w:p w:rsidR="00801E19" w:rsidRDefault="00801E19" w:rsidP="009E7509">
            <w:pPr>
              <w:pStyle w:val="TableParagraph"/>
              <w:spacing w:line="240" w:lineRule="auto"/>
              <w:rPr>
                <w:sz w:val="24"/>
              </w:rPr>
            </w:pPr>
            <w:r>
              <w:rPr>
                <w:sz w:val="24"/>
              </w:rPr>
              <w:t>Expected Project End</w:t>
            </w:r>
          </w:p>
        </w:tc>
        <w:tc>
          <w:tcPr>
            <w:tcW w:w="3330" w:type="dxa"/>
          </w:tcPr>
          <w:p w:rsidR="00801E19" w:rsidRDefault="006A6DEC" w:rsidP="009E7509">
            <w:pPr>
              <w:pStyle w:val="TableParagraph"/>
              <w:spacing w:line="240" w:lineRule="auto"/>
              <w:ind w:left="89" w:right="93"/>
              <w:jc w:val="center"/>
              <w:rPr>
                <w:sz w:val="24"/>
              </w:rPr>
            </w:pPr>
            <w:r>
              <w:rPr>
                <w:sz w:val="24"/>
              </w:rPr>
              <w:t>October 15</w:t>
            </w:r>
            <w:r w:rsidR="00801E19">
              <w:rPr>
                <w:sz w:val="24"/>
              </w:rPr>
              <w:t>, 202</w:t>
            </w:r>
            <w:r w:rsidR="00635DDE">
              <w:rPr>
                <w:sz w:val="24"/>
              </w:rPr>
              <w:t>4</w:t>
            </w:r>
          </w:p>
        </w:tc>
      </w:tr>
    </w:tbl>
    <w:p w:rsidR="00B1488E" w:rsidRDefault="00B1488E" w:rsidP="00801E19">
      <w:pPr>
        <w:pStyle w:val="BodyText"/>
        <w:ind w:left="140" w:right="414"/>
        <w:jc w:val="both"/>
        <w:rPr>
          <w:b/>
        </w:rPr>
      </w:pPr>
    </w:p>
    <w:p w:rsidR="006A5652" w:rsidRDefault="006A5652" w:rsidP="00801E19">
      <w:pPr>
        <w:pStyle w:val="BodyText"/>
        <w:ind w:left="140" w:right="414"/>
        <w:jc w:val="both"/>
        <w:rPr>
          <w:b/>
        </w:rPr>
      </w:pPr>
    </w:p>
    <w:p w:rsidR="00801E19" w:rsidRDefault="00801E19" w:rsidP="00801E19">
      <w:pPr>
        <w:pStyle w:val="BodyText"/>
        <w:ind w:left="140" w:right="414"/>
        <w:jc w:val="both"/>
      </w:pPr>
      <w:r>
        <w:rPr>
          <w:b/>
        </w:rPr>
        <w:t>Please</w:t>
      </w:r>
      <w:r>
        <w:rPr>
          <w:b/>
          <w:spacing w:val="-11"/>
        </w:rPr>
        <w:t xml:space="preserve"> </w:t>
      </w:r>
      <w:r>
        <w:rPr>
          <w:b/>
        </w:rPr>
        <w:t>Note</w:t>
      </w:r>
      <w:r>
        <w:t>:</w:t>
      </w:r>
      <w:r>
        <w:rPr>
          <w:spacing w:val="-13"/>
        </w:rPr>
        <w:t xml:space="preserve"> </w:t>
      </w:r>
      <w:r>
        <w:t>All</w:t>
      </w:r>
      <w:r>
        <w:rPr>
          <w:spacing w:val="-13"/>
        </w:rPr>
        <w:t xml:space="preserve"> </w:t>
      </w:r>
      <w:r>
        <w:t>contracted</w:t>
      </w:r>
      <w:r>
        <w:rPr>
          <w:spacing w:val="-13"/>
        </w:rPr>
        <w:t xml:space="preserve"> </w:t>
      </w:r>
      <w:r>
        <w:t>work</w:t>
      </w:r>
      <w:r>
        <w:rPr>
          <w:spacing w:val="-12"/>
        </w:rPr>
        <w:t xml:space="preserve"> </w:t>
      </w:r>
      <w:r>
        <w:t>shall</w:t>
      </w:r>
      <w:r>
        <w:rPr>
          <w:spacing w:val="-13"/>
        </w:rPr>
        <w:t xml:space="preserve"> </w:t>
      </w:r>
      <w:r>
        <w:t>be</w:t>
      </w:r>
      <w:r>
        <w:rPr>
          <w:spacing w:val="-11"/>
        </w:rPr>
        <w:t xml:space="preserve"> </w:t>
      </w:r>
      <w:r>
        <w:t>completed</w:t>
      </w:r>
      <w:r>
        <w:rPr>
          <w:spacing w:val="-13"/>
        </w:rPr>
        <w:t xml:space="preserve"> </w:t>
      </w:r>
      <w:r>
        <w:t>by</w:t>
      </w:r>
      <w:r>
        <w:rPr>
          <w:spacing w:val="-10"/>
        </w:rPr>
        <w:t xml:space="preserve"> </w:t>
      </w:r>
      <w:r w:rsidR="0036003B">
        <w:t>September 30</w:t>
      </w:r>
      <w:r>
        <w:t>,</w:t>
      </w:r>
      <w:r>
        <w:rPr>
          <w:spacing w:val="-13"/>
        </w:rPr>
        <w:t xml:space="preserve"> </w:t>
      </w:r>
      <w:r>
        <w:t>202</w:t>
      </w:r>
      <w:r w:rsidR="00635DDE">
        <w:t>4</w:t>
      </w:r>
      <w:r>
        <w:t>.</w:t>
      </w:r>
      <w:r>
        <w:rPr>
          <w:spacing w:val="-11"/>
        </w:rPr>
        <w:t xml:space="preserve"> </w:t>
      </w:r>
      <w:r>
        <w:t>Please be advised that responders to this RFP should not in any way assume that there will be any future funding available in preparing their</w:t>
      </w:r>
      <w:r>
        <w:rPr>
          <w:spacing w:val="-32"/>
        </w:rPr>
        <w:t xml:space="preserve"> </w:t>
      </w:r>
      <w:r>
        <w:t>submittals.</w:t>
      </w:r>
    </w:p>
    <w:p w:rsidR="00801E19" w:rsidRDefault="00801E19" w:rsidP="00801E19">
      <w:pPr>
        <w:pStyle w:val="BodyText"/>
        <w:spacing w:before="6"/>
        <w:rPr>
          <w:sz w:val="23"/>
        </w:rPr>
      </w:pPr>
    </w:p>
    <w:p w:rsidR="00722B29" w:rsidRDefault="00722B29" w:rsidP="00801E19">
      <w:pPr>
        <w:pStyle w:val="BodyText"/>
        <w:spacing w:before="6"/>
        <w:rPr>
          <w:sz w:val="23"/>
        </w:rPr>
      </w:pPr>
    </w:p>
    <w:p w:rsidR="00801E19" w:rsidRDefault="00172399" w:rsidP="00172399">
      <w:pPr>
        <w:pStyle w:val="Heading1"/>
        <w:ind w:left="0"/>
      </w:pPr>
      <w:bookmarkStart w:id="7" w:name="_bookmark6"/>
      <w:bookmarkEnd w:id="7"/>
      <w:r>
        <w:t xml:space="preserve"> </w:t>
      </w:r>
      <w:r w:rsidR="00EC20D9">
        <w:t xml:space="preserve"> </w:t>
      </w:r>
      <w:r w:rsidR="00801E19">
        <w:t>QUESTIONS</w:t>
      </w:r>
    </w:p>
    <w:p w:rsidR="00801E19" w:rsidRDefault="00801E19" w:rsidP="00801E19">
      <w:pPr>
        <w:pStyle w:val="BodyText"/>
        <w:spacing w:before="3"/>
        <w:ind w:left="140" w:right="411"/>
        <w:jc w:val="both"/>
      </w:pPr>
      <w:r>
        <w:t xml:space="preserve">All questions regarding this RFP shall be submitted in writing by email to the RFP Coordinator, </w:t>
      </w:r>
      <w:r w:rsidR="00470E02">
        <w:t>Celina Jimenez</w:t>
      </w:r>
      <w:r>
        <w:t xml:space="preserve">, </w:t>
      </w:r>
      <w:r w:rsidR="00CD379C">
        <w:t xml:space="preserve">Director of </w:t>
      </w:r>
      <w:r w:rsidR="00470E02">
        <w:t>Economic Development</w:t>
      </w:r>
      <w:r>
        <w:t xml:space="preserve">, at </w:t>
      </w:r>
      <w:r w:rsidR="00470E02" w:rsidRPr="00470E02">
        <w:t>cjimenez@</w:t>
      </w:r>
      <w:r w:rsidR="00CD379C">
        <w:t>c</w:t>
      </w:r>
      <w:r w:rsidR="00470E02" w:rsidRPr="00470E02">
        <w:t>oachella.org</w:t>
      </w:r>
      <w:r>
        <w:t>. The date and time when questions must be submitted are shown in the</w:t>
      </w:r>
      <w:r>
        <w:rPr>
          <w:spacing w:val="-6"/>
        </w:rPr>
        <w:t xml:space="preserve"> </w:t>
      </w:r>
      <w:r>
        <w:t>“Tentative</w:t>
      </w:r>
      <w:r>
        <w:rPr>
          <w:spacing w:val="-5"/>
        </w:rPr>
        <w:t xml:space="preserve"> </w:t>
      </w:r>
      <w:r>
        <w:t>Schedule”</w:t>
      </w:r>
      <w:r>
        <w:rPr>
          <w:spacing w:val="-7"/>
        </w:rPr>
        <w:t xml:space="preserve"> </w:t>
      </w:r>
      <w:r>
        <w:t>section</w:t>
      </w:r>
      <w:r>
        <w:rPr>
          <w:spacing w:val="-8"/>
        </w:rPr>
        <w:t xml:space="preserve"> </w:t>
      </w:r>
      <w:r>
        <w:t>of</w:t>
      </w:r>
      <w:r>
        <w:rPr>
          <w:spacing w:val="-4"/>
        </w:rPr>
        <w:t xml:space="preserve"> </w:t>
      </w:r>
      <w:r>
        <w:t>this</w:t>
      </w:r>
      <w:r>
        <w:rPr>
          <w:spacing w:val="-7"/>
        </w:rPr>
        <w:t xml:space="preserve"> </w:t>
      </w:r>
      <w:r>
        <w:t>RFP.</w:t>
      </w:r>
      <w:r>
        <w:rPr>
          <w:spacing w:val="-6"/>
        </w:rPr>
        <w:t xml:space="preserve"> </w:t>
      </w:r>
      <w:r>
        <w:t>Questions</w:t>
      </w:r>
      <w:r>
        <w:rPr>
          <w:spacing w:val="-7"/>
        </w:rPr>
        <w:t xml:space="preserve"> </w:t>
      </w:r>
      <w:r>
        <w:t>with</w:t>
      </w:r>
      <w:r>
        <w:rPr>
          <w:spacing w:val="-6"/>
        </w:rPr>
        <w:t xml:space="preserve"> </w:t>
      </w:r>
      <w:r>
        <w:t>their</w:t>
      </w:r>
      <w:r>
        <w:rPr>
          <w:spacing w:val="-8"/>
        </w:rPr>
        <w:t xml:space="preserve"> </w:t>
      </w:r>
      <w:r>
        <w:t>answers</w:t>
      </w:r>
      <w:r>
        <w:rPr>
          <w:spacing w:val="-5"/>
        </w:rPr>
        <w:t xml:space="preserve"> </w:t>
      </w:r>
      <w:r>
        <w:t>will</w:t>
      </w:r>
      <w:r>
        <w:rPr>
          <w:spacing w:val="-8"/>
        </w:rPr>
        <w:t xml:space="preserve"> </w:t>
      </w:r>
      <w:r>
        <w:t>be</w:t>
      </w:r>
      <w:r>
        <w:rPr>
          <w:spacing w:val="-6"/>
        </w:rPr>
        <w:t xml:space="preserve"> </w:t>
      </w:r>
      <w:r>
        <w:t>posted on the City website by the date and time set forth in this</w:t>
      </w:r>
      <w:r>
        <w:rPr>
          <w:spacing w:val="-24"/>
        </w:rPr>
        <w:t xml:space="preserve"> </w:t>
      </w:r>
      <w:r>
        <w:t>RFP.</w:t>
      </w:r>
    </w:p>
    <w:p w:rsidR="00801E19" w:rsidRDefault="00801E19" w:rsidP="00801E19">
      <w:pPr>
        <w:pStyle w:val="BodyText"/>
        <w:spacing w:before="7"/>
        <w:rPr>
          <w:sz w:val="23"/>
        </w:rPr>
      </w:pPr>
    </w:p>
    <w:p w:rsidR="00722B29" w:rsidRDefault="00722B29" w:rsidP="00801E19">
      <w:pPr>
        <w:pStyle w:val="BodyText"/>
        <w:spacing w:before="7"/>
        <w:rPr>
          <w:sz w:val="23"/>
        </w:rPr>
      </w:pPr>
    </w:p>
    <w:p w:rsidR="00801E19" w:rsidRDefault="00801E19" w:rsidP="00801E19">
      <w:pPr>
        <w:pStyle w:val="Heading1"/>
      </w:pPr>
      <w:bookmarkStart w:id="8" w:name="_bookmark7"/>
      <w:bookmarkEnd w:id="8"/>
      <w:r>
        <w:t>ADDENDUMS AND NO CONTACT CLAUSE</w:t>
      </w:r>
    </w:p>
    <w:p w:rsidR="00801E19" w:rsidRDefault="00801E19" w:rsidP="00801E19">
      <w:pPr>
        <w:pStyle w:val="BodyText"/>
        <w:spacing w:before="327"/>
        <w:ind w:left="140" w:right="414"/>
        <w:jc w:val="both"/>
      </w:pPr>
      <w:r>
        <w:t xml:space="preserve">The full content of the RFP is available through the City website at </w:t>
      </w:r>
      <w:hyperlink r:id="rId11">
        <w:r>
          <w:rPr>
            <w:u w:val="single"/>
          </w:rPr>
          <w:t>www.Coachella.org</w:t>
        </w:r>
      </w:hyperlink>
      <w:r>
        <w:rPr>
          <w:u w:val="single"/>
        </w:rPr>
        <w:t xml:space="preserve"> </w:t>
      </w:r>
      <w:r>
        <w:t xml:space="preserve">at </w:t>
      </w:r>
      <w:hyperlink r:id="rId12">
        <w:r>
          <w:rPr>
            <w:u w:val="single"/>
          </w:rPr>
          <w:t>http://Coachella.org/business/request_for_proposals_(rfps).htm</w:t>
        </w:r>
      </w:hyperlink>
      <w:r>
        <w:t>. If addendums are</w:t>
      </w:r>
      <w:r>
        <w:rPr>
          <w:spacing w:val="-47"/>
        </w:rPr>
        <w:t xml:space="preserve"> </w:t>
      </w:r>
      <w:r>
        <w:t>necessary, they</w:t>
      </w:r>
      <w:r>
        <w:rPr>
          <w:spacing w:val="-9"/>
        </w:rPr>
        <w:t xml:space="preserve"> </w:t>
      </w:r>
      <w:r>
        <w:t>will</w:t>
      </w:r>
      <w:r>
        <w:rPr>
          <w:spacing w:val="-8"/>
        </w:rPr>
        <w:t xml:space="preserve"> </w:t>
      </w:r>
      <w:r>
        <w:t>be</w:t>
      </w:r>
      <w:r>
        <w:rPr>
          <w:spacing w:val="-6"/>
        </w:rPr>
        <w:t xml:space="preserve"> </w:t>
      </w:r>
      <w:r>
        <w:t>posted</w:t>
      </w:r>
      <w:r>
        <w:rPr>
          <w:spacing w:val="-6"/>
        </w:rPr>
        <w:t xml:space="preserve"> </w:t>
      </w:r>
      <w:r>
        <w:t>on</w:t>
      </w:r>
      <w:r>
        <w:rPr>
          <w:spacing w:val="-6"/>
        </w:rPr>
        <w:t xml:space="preserve"> </w:t>
      </w:r>
      <w:r>
        <w:t>this</w:t>
      </w:r>
      <w:r>
        <w:rPr>
          <w:spacing w:val="-7"/>
        </w:rPr>
        <w:t xml:space="preserve"> </w:t>
      </w:r>
      <w:r>
        <w:t>webpage.</w:t>
      </w:r>
      <w:r>
        <w:rPr>
          <w:spacing w:val="-9"/>
        </w:rPr>
        <w:t xml:space="preserve"> </w:t>
      </w:r>
      <w:r>
        <w:t>This</w:t>
      </w:r>
      <w:r>
        <w:rPr>
          <w:spacing w:val="-7"/>
        </w:rPr>
        <w:t xml:space="preserve"> </w:t>
      </w:r>
      <w:r>
        <w:t>webpage</w:t>
      </w:r>
      <w:r>
        <w:rPr>
          <w:spacing w:val="-6"/>
        </w:rPr>
        <w:t xml:space="preserve"> </w:t>
      </w:r>
      <w:r>
        <w:t>will</w:t>
      </w:r>
      <w:r>
        <w:rPr>
          <w:spacing w:val="-7"/>
        </w:rPr>
        <w:t xml:space="preserve"> </w:t>
      </w:r>
      <w:r>
        <w:t>also</w:t>
      </w:r>
      <w:r>
        <w:rPr>
          <w:spacing w:val="-6"/>
        </w:rPr>
        <w:t xml:space="preserve"> </w:t>
      </w:r>
      <w:r>
        <w:t>be</w:t>
      </w:r>
      <w:r>
        <w:rPr>
          <w:spacing w:val="-6"/>
        </w:rPr>
        <w:t xml:space="preserve"> </w:t>
      </w:r>
      <w:r>
        <w:t>used</w:t>
      </w:r>
      <w:r>
        <w:rPr>
          <w:spacing w:val="-11"/>
        </w:rPr>
        <w:t xml:space="preserve"> </w:t>
      </w:r>
      <w:r>
        <w:t>to</w:t>
      </w:r>
      <w:r>
        <w:rPr>
          <w:spacing w:val="-6"/>
        </w:rPr>
        <w:t xml:space="preserve"> </w:t>
      </w:r>
      <w:r>
        <w:t>provide</w:t>
      </w:r>
      <w:r>
        <w:rPr>
          <w:spacing w:val="-6"/>
        </w:rPr>
        <w:t xml:space="preserve"> </w:t>
      </w:r>
      <w:r>
        <w:t>any</w:t>
      </w:r>
      <w:r>
        <w:rPr>
          <w:spacing w:val="-9"/>
        </w:rPr>
        <w:t xml:space="preserve"> </w:t>
      </w:r>
      <w:r>
        <w:t>other information regarding the</w:t>
      </w:r>
      <w:r>
        <w:rPr>
          <w:spacing w:val="-10"/>
        </w:rPr>
        <w:t xml:space="preserve"> </w:t>
      </w:r>
      <w:r>
        <w:t>RFP.</w:t>
      </w:r>
    </w:p>
    <w:p w:rsidR="00801E19" w:rsidRDefault="00801E19" w:rsidP="00801E19">
      <w:pPr>
        <w:pStyle w:val="BodyText"/>
        <w:rPr>
          <w:sz w:val="20"/>
        </w:rPr>
      </w:pPr>
    </w:p>
    <w:p w:rsidR="00801E19" w:rsidRDefault="00801E19" w:rsidP="00801E19">
      <w:pPr>
        <w:pStyle w:val="BodyText"/>
        <w:spacing w:before="229"/>
        <w:ind w:left="140" w:right="413"/>
        <w:jc w:val="both"/>
      </w:pPr>
      <w:r>
        <w:rPr>
          <w:b/>
        </w:rPr>
        <w:t>It</w:t>
      </w:r>
      <w:r>
        <w:rPr>
          <w:b/>
          <w:spacing w:val="-14"/>
        </w:rPr>
        <w:t xml:space="preserve"> </w:t>
      </w:r>
      <w:r>
        <w:rPr>
          <w:b/>
        </w:rPr>
        <w:t>is</w:t>
      </w:r>
      <w:r>
        <w:rPr>
          <w:b/>
          <w:spacing w:val="-13"/>
        </w:rPr>
        <w:t xml:space="preserve"> </w:t>
      </w:r>
      <w:r>
        <w:rPr>
          <w:b/>
        </w:rPr>
        <w:t>the</w:t>
      </w:r>
      <w:r>
        <w:rPr>
          <w:b/>
          <w:spacing w:val="-15"/>
        </w:rPr>
        <w:t xml:space="preserve"> </w:t>
      </w:r>
      <w:r>
        <w:rPr>
          <w:b/>
        </w:rPr>
        <w:t>Proposer’s</w:t>
      </w:r>
      <w:r>
        <w:rPr>
          <w:b/>
          <w:spacing w:val="-15"/>
        </w:rPr>
        <w:t xml:space="preserve"> </w:t>
      </w:r>
      <w:r>
        <w:rPr>
          <w:b/>
        </w:rPr>
        <w:t>sole</w:t>
      </w:r>
      <w:r>
        <w:rPr>
          <w:b/>
          <w:spacing w:val="-13"/>
        </w:rPr>
        <w:t xml:space="preserve"> </w:t>
      </w:r>
      <w:r>
        <w:rPr>
          <w:b/>
        </w:rPr>
        <w:t>responsibility</w:t>
      </w:r>
      <w:r>
        <w:rPr>
          <w:b/>
          <w:spacing w:val="-20"/>
        </w:rPr>
        <w:t xml:space="preserve"> </w:t>
      </w:r>
      <w:r>
        <w:rPr>
          <w:b/>
        </w:rPr>
        <w:t>to</w:t>
      </w:r>
      <w:r>
        <w:rPr>
          <w:b/>
          <w:spacing w:val="-13"/>
        </w:rPr>
        <w:t xml:space="preserve"> </w:t>
      </w:r>
      <w:r>
        <w:rPr>
          <w:b/>
        </w:rPr>
        <w:t>monitor</w:t>
      </w:r>
      <w:r>
        <w:rPr>
          <w:b/>
          <w:spacing w:val="-14"/>
        </w:rPr>
        <w:t xml:space="preserve"> </w:t>
      </w:r>
      <w:r>
        <w:rPr>
          <w:b/>
        </w:rPr>
        <w:t>this</w:t>
      </w:r>
      <w:r>
        <w:rPr>
          <w:b/>
          <w:spacing w:val="-15"/>
        </w:rPr>
        <w:t xml:space="preserve"> </w:t>
      </w:r>
      <w:r>
        <w:rPr>
          <w:b/>
        </w:rPr>
        <w:t>website</w:t>
      </w:r>
      <w:r>
        <w:rPr>
          <w:b/>
          <w:spacing w:val="-13"/>
        </w:rPr>
        <w:t xml:space="preserve"> </w:t>
      </w:r>
      <w:r>
        <w:rPr>
          <w:b/>
        </w:rPr>
        <w:t>for</w:t>
      </w:r>
      <w:r>
        <w:rPr>
          <w:b/>
          <w:spacing w:val="-14"/>
        </w:rPr>
        <w:t xml:space="preserve"> </w:t>
      </w:r>
      <w:r>
        <w:rPr>
          <w:b/>
        </w:rPr>
        <w:t>possible</w:t>
      </w:r>
      <w:r>
        <w:rPr>
          <w:b/>
          <w:spacing w:val="-13"/>
        </w:rPr>
        <w:t xml:space="preserve"> </w:t>
      </w:r>
      <w:r>
        <w:rPr>
          <w:b/>
        </w:rPr>
        <w:t>addenda to</w:t>
      </w:r>
      <w:r>
        <w:rPr>
          <w:b/>
          <w:spacing w:val="-17"/>
        </w:rPr>
        <w:t xml:space="preserve"> </w:t>
      </w:r>
      <w:r>
        <w:rPr>
          <w:b/>
        </w:rPr>
        <w:t>this</w:t>
      </w:r>
      <w:r>
        <w:rPr>
          <w:b/>
          <w:spacing w:val="-15"/>
        </w:rPr>
        <w:t xml:space="preserve"> </w:t>
      </w:r>
      <w:r>
        <w:rPr>
          <w:b/>
        </w:rPr>
        <w:t>RFP.</w:t>
      </w:r>
      <w:r>
        <w:rPr>
          <w:b/>
          <w:spacing w:val="-15"/>
        </w:rPr>
        <w:t xml:space="preserve"> </w:t>
      </w:r>
      <w:r>
        <w:t>Failure</w:t>
      </w:r>
      <w:r>
        <w:rPr>
          <w:spacing w:val="-19"/>
        </w:rPr>
        <w:t xml:space="preserve"> </w:t>
      </w:r>
      <w:r>
        <w:t>of</w:t>
      </w:r>
      <w:r>
        <w:rPr>
          <w:spacing w:val="-16"/>
        </w:rPr>
        <w:t xml:space="preserve"> </w:t>
      </w:r>
      <w:r>
        <w:t>proposer</w:t>
      </w:r>
      <w:r>
        <w:rPr>
          <w:spacing w:val="-17"/>
        </w:rPr>
        <w:t xml:space="preserve"> </w:t>
      </w:r>
      <w:r>
        <w:t>to</w:t>
      </w:r>
      <w:r>
        <w:rPr>
          <w:spacing w:val="-15"/>
        </w:rPr>
        <w:t xml:space="preserve"> </w:t>
      </w:r>
      <w:r>
        <w:t>retrieve</w:t>
      </w:r>
      <w:r>
        <w:rPr>
          <w:spacing w:val="-16"/>
        </w:rPr>
        <w:t xml:space="preserve"> </w:t>
      </w:r>
      <w:r>
        <w:t>addenda</w:t>
      </w:r>
      <w:r>
        <w:rPr>
          <w:spacing w:val="-18"/>
        </w:rPr>
        <w:t xml:space="preserve"> </w:t>
      </w:r>
      <w:r>
        <w:t>from</w:t>
      </w:r>
      <w:r>
        <w:rPr>
          <w:spacing w:val="-17"/>
        </w:rPr>
        <w:t xml:space="preserve"> </w:t>
      </w:r>
      <w:r>
        <w:t>this</w:t>
      </w:r>
      <w:r>
        <w:rPr>
          <w:spacing w:val="-17"/>
        </w:rPr>
        <w:t xml:space="preserve"> </w:t>
      </w:r>
      <w:r>
        <w:t>site</w:t>
      </w:r>
      <w:r>
        <w:rPr>
          <w:spacing w:val="-18"/>
        </w:rPr>
        <w:t xml:space="preserve"> </w:t>
      </w:r>
      <w:r>
        <w:t>shall</w:t>
      </w:r>
      <w:r>
        <w:rPr>
          <w:spacing w:val="-17"/>
        </w:rPr>
        <w:t xml:space="preserve"> </w:t>
      </w:r>
      <w:r>
        <w:t>not</w:t>
      </w:r>
      <w:r>
        <w:rPr>
          <w:spacing w:val="-16"/>
        </w:rPr>
        <w:t xml:space="preserve"> </w:t>
      </w:r>
      <w:r>
        <w:t>relieve</w:t>
      </w:r>
      <w:r>
        <w:rPr>
          <w:spacing w:val="-16"/>
        </w:rPr>
        <w:t xml:space="preserve"> </w:t>
      </w:r>
      <w:r>
        <w:t>him/her of the requirements contained therein. Additionally, failure of Proposer to return signed addenda,</w:t>
      </w:r>
      <w:r>
        <w:rPr>
          <w:spacing w:val="-13"/>
        </w:rPr>
        <w:t xml:space="preserve"> </w:t>
      </w:r>
      <w:r>
        <w:t>when</w:t>
      </w:r>
      <w:r>
        <w:rPr>
          <w:spacing w:val="-13"/>
        </w:rPr>
        <w:t xml:space="preserve"> </w:t>
      </w:r>
      <w:r>
        <w:t>required,</w:t>
      </w:r>
      <w:r>
        <w:rPr>
          <w:spacing w:val="-13"/>
        </w:rPr>
        <w:t xml:space="preserve"> </w:t>
      </w:r>
      <w:r>
        <w:t>may</w:t>
      </w:r>
      <w:r>
        <w:rPr>
          <w:spacing w:val="-16"/>
        </w:rPr>
        <w:t xml:space="preserve"> </w:t>
      </w:r>
      <w:r>
        <w:t>be</w:t>
      </w:r>
      <w:r>
        <w:rPr>
          <w:spacing w:val="-13"/>
        </w:rPr>
        <w:t xml:space="preserve"> </w:t>
      </w:r>
      <w:r>
        <w:t>cause</w:t>
      </w:r>
      <w:r>
        <w:rPr>
          <w:spacing w:val="-16"/>
        </w:rPr>
        <w:t xml:space="preserve"> </w:t>
      </w:r>
      <w:r>
        <w:t>for</w:t>
      </w:r>
      <w:r>
        <w:rPr>
          <w:spacing w:val="-15"/>
        </w:rPr>
        <w:t xml:space="preserve"> </w:t>
      </w:r>
      <w:r>
        <w:t>rejection</w:t>
      </w:r>
      <w:r>
        <w:rPr>
          <w:spacing w:val="-13"/>
        </w:rPr>
        <w:t xml:space="preserve"> </w:t>
      </w:r>
      <w:r>
        <w:t>of</w:t>
      </w:r>
      <w:r>
        <w:rPr>
          <w:spacing w:val="-14"/>
        </w:rPr>
        <w:t xml:space="preserve"> </w:t>
      </w:r>
      <w:r>
        <w:t>his/her</w:t>
      </w:r>
      <w:r>
        <w:rPr>
          <w:spacing w:val="-15"/>
        </w:rPr>
        <w:t xml:space="preserve"> </w:t>
      </w:r>
      <w:r>
        <w:t>proposal.</w:t>
      </w:r>
      <w:r>
        <w:rPr>
          <w:spacing w:val="48"/>
        </w:rPr>
        <w:t xml:space="preserve"> </w:t>
      </w:r>
      <w:r>
        <w:t>Please</w:t>
      </w:r>
      <w:r>
        <w:rPr>
          <w:spacing w:val="-13"/>
        </w:rPr>
        <w:t xml:space="preserve"> </w:t>
      </w:r>
      <w:r>
        <w:t>note</w:t>
      </w:r>
      <w:r>
        <w:rPr>
          <w:spacing w:val="-13"/>
        </w:rPr>
        <w:t xml:space="preserve"> </w:t>
      </w:r>
      <w:r>
        <w:t>that any inquiries for additional information or clarification will be provided to all other interested parties via posting on the City’s web site page for Requests for</w:t>
      </w:r>
      <w:r>
        <w:rPr>
          <w:spacing w:val="-27"/>
        </w:rPr>
        <w:t xml:space="preserve"> </w:t>
      </w:r>
      <w:r>
        <w:t>Proposals.</w:t>
      </w:r>
    </w:p>
    <w:p w:rsidR="00801E19" w:rsidRDefault="00801E19" w:rsidP="00801E19">
      <w:pPr>
        <w:pStyle w:val="BodyText"/>
        <w:spacing w:before="11"/>
        <w:rPr>
          <w:sz w:val="23"/>
        </w:rPr>
      </w:pPr>
    </w:p>
    <w:p w:rsidR="00801E19" w:rsidRDefault="00801E19" w:rsidP="00801E19">
      <w:pPr>
        <w:pStyle w:val="BodyText"/>
        <w:ind w:left="140" w:right="426"/>
        <w:jc w:val="both"/>
      </w:pPr>
      <w:r>
        <w:t>Proposer contact with any person(s) in the City other than the RFP Coordinator is expressly forbidden and may result in disqualification of the Proposer’s bid.</w:t>
      </w:r>
    </w:p>
    <w:p w:rsidR="00801E19" w:rsidRDefault="00801E19" w:rsidP="00801E19">
      <w:pPr>
        <w:pStyle w:val="BodyText"/>
        <w:spacing w:before="6"/>
        <w:rPr>
          <w:sz w:val="23"/>
        </w:rPr>
      </w:pPr>
    </w:p>
    <w:p w:rsidR="00722B29" w:rsidRDefault="00722B29" w:rsidP="00801E19">
      <w:pPr>
        <w:pStyle w:val="BodyText"/>
        <w:spacing w:before="6"/>
        <w:rPr>
          <w:sz w:val="23"/>
        </w:rPr>
      </w:pPr>
    </w:p>
    <w:p w:rsidR="00801E19" w:rsidRDefault="00801E19" w:rsidP="00801E19">
      <w:pPr>
        <w:pStyle w:val="Heading1"/>
      </w:pPr>
      <w:bookmarkStart w:id="9" w:name="_bookmark8"/>
      <w:bookmarkEnd w:id="9"/>
      <w:r>
        <w:t>SUBMITTAL PROCEDURES</w:t>
      </w:r>
    </w:p>
    <w:p w:rsidR="00801E19" w:rsidRDefault="00801E19" w:rsidP="00D353D4">
      <w:pPr>
        <w:pStyle w:val="BodyText"/>
        <w:spacing w:before="279"/>
        <w:ind w:left="140" w:right="413"/>
        <w:jc w:val="both"/>
      </w:pPr>
      <w:r>
        <w:t xml:space="preserve">Submittals shall comply with all conditions, requirements and specifications contained herein, with any departure rendering the proposal non-responsive and may serve as grounds for rejection of the proposal at the City’s sole discretion. Sealed Proposals shall be mailed or delivered to City of Coachella, City Clerk’s Office, </w:t>
      </w:r>
      <w:r w:rsidR="00332789">
        <w:t>53462</w:t>
      </w:r>
      <w:r w:rsidR="00D353D4">
        <w:t xml:space="preserve"> Enterprise Way, Coachella, CA 92236</w:t>
      </w:r>
      <w:r>
        <w:rPr>
          <w:spacing w:val="-17"/>
        </w:rPr>
        <w:t xml:space="preserve"> </w:t>
      </w:r>
      <w:r>
        <w:t>no</w:t>
      </w:r>
      <w:r>
        <w:rPr>
          <w:spacing w:val="-18"/>
        </w:rPr>
        <w:t xml:space="preserve"> </w:t>
      </w:r>
      <w:r>
        <w:t>later</w:t>
      </w:r>
      <w:r>
        <w:rPr>
          <w:spacing w:val="-19"/>
        </w:rPr>
        <w:t xml:space="preserve"> </w:t>
      </w:r>
      <w:r>
        <w:t>than</w:t>
      </w:r>
      <w:r>
        <w:rPr>
          <w:spacing w:val="-17"/>
        </w:rPr>
        <w:t xml:space="preserve"> </w:t>
      </w:r>
      <w:r w:rsidR="00D04D47">
        <w:rPr>
          <w:b/>
        </w:rPr>
        <w:t>March 1</w:t>
      </w:r>
      <w:r>
        <w:rPr>
          <w:b/>
        </w:rPr>
        <w:t>,</w:t>
      </w:r>
      <w:r>
        <w:rPr>
          <w:b/>
          <w:spacing w:val="-16"/>
        </w:rPr>
        <w:t xml:space="preserve"> </w:t>
      </w:r>
      <w:r w:rsidR="00D353D4">
        <w:rPr>
          <w:b/>
        </w:rPr>
        <w:t>202</w:t>
      </w:r>
      <w:r w:rsidR="005A601F">
        <w:rPr>
          <w:b/>
        </w:rPr>
        <w:t>4</w:t>
      </w:r>
      <w:r>
        <w:rPr>
          <w:b/>
          <w:spacing w:val="-16"/>
        </w:rPr>
        <w:t xml:space="preserve"> </w:t>
      </w:r>
      <w:r>
        <w:t>at</w:t>
      </w:r>
      <w:r>
        <w:rPr>
          <w:spacing w:val="-16"/>
        </w:rPr>
        <w:t xml:space="preserve"> </w:t>
      </w:r>
      <w:r>
        <w:rPr>
          <w:b/>
        </w:rPr>
        <w:t>4:00</w:t>
      </w:r>
      <w:r>
        <w:rPr>
          <w:b/>
          <w:spacing w:val="-16"/>
        </w:rPr>
        <w:t xml:space="preserve"> </w:t>
      </w:r>
      <w:r>
        <w:rPr>
          <w:b/>
        </w:rPr>
        <w:t>PM</w:t>
      </w:r>
      <w:r>
        <w:rPr>
          <w:b/>
          <w:spacing w:val="-19"/>
        </w:rPr>
        <w:t xml:space="preserve"> </w:t>
      </w:r>
      <w:r>
        <w:rPr>
          <w:b/>
        </w:rPr>
        <w:t>PST</w:t>
      </w:r>
      <w:r>
        <w:t>.</w:t>
      </w:r>
      <w:r>
        <w:rPr>
          <w:spacing w:val="-18"/>
        </w:rPr>
        <w:t xml:space="preserve"> </w:t>
      </w:r>
      <w:r>
        <w:t>Proposals</w:t>
      </w:r>
      <w:r>
        <w:rPr>
          <w:spacing w:val="-17"/>
        </w:rPr>
        <w:t xml:space="preserve"> </w:t>
      </w:r>
      <w:r>
        <w:t>shall</w:t>
      </w:r>
      <w:r>
        <w:rPr>
          <w:spacing w:val="-17"/>
        </w:rPr>
        <w:t xml:space="preserve"> </w:t>
      </w:r>
      <w:r>
        <w:t>be</w:t>
      </w:r>
      <w:r>
        <w:rPr>
          <w:spacing w:val="-16"/>
        </w:rPr>
        <w:t xml:space="preserve"> </w:t>
      </w:r>
      <w:r>
        <w:t xml:space="preserve">labeled </w:t>
      </w:r>
      <w:r>
        <w:rPr>
          <w:b/>
        </w:rPr>
        <w:t xml:space="preserve">“SEALED PROPOSAL FOR CITY OF COACHELLA </w:t>
      </w:r>
      <w:r w:rsidR="005A601F">
        <w:rPr>
          <w:b/>
        </w:rPr>
        <w:t>BROADBAND</w:t>
      </w:r>
      <w:r>
        <w:rPr>
          <w:b/>
        </w:rPr>
        <w:t xml:space="preserve"> MASTER PLAN”. </w:t>
      </w:r>
      <w:r>
        <w:t>No information</w:t>
      </w:r>
      <w:r w:rsidR="00D353D4">
        <w:t xml:space="preserve"> </w:t>
      </w:r>
      <w:r>
        <w:t>submitted by facsimile or electronic mail will be accepted unless otherwise requested by the City during the proposal review process. Late proposals – those received after the specified due date and time - will not be accepted</w:t>
      </w:r>
    </w:p>
    <w:p w:rsidR="00801E19" w:rsidRDefault="00801E19" w:rsidP="00801E19">
      <w:pPr>
        <w:pStyle w:val="BodyText"/>
        <w:spacing w:before="10"/>
        <w:rPr>
          <w:sz w:val="20"/>
        </w:rPr>
      </w:pPr>
    </w:p>
    <w:p w:rsidR="00801E19" w:rsidRDefault="00801E19" w:rsidP="00801E19">
      <w:pPr>
        <w:pStyle w:val="BodyText"/>
        <w:ind w:left="140" w:right="420"/>
        <w:jc w:val="both"/>
      </w:pPr>
      <w:r>
        <w:t>Proposers must submit one (1) identified original copy, ten (10) copies of the proposal and</w:t>
      </w:r>
      <w:r>
        <w:rPr>
          <w:spacing w:val="-13"/>
        </w:rPr>
        <w:t xml:space="preserve"> </w:t>
      </w:r>
      <w:r>
        <w:t>one</w:t>
      </w:r>
      <w:r>
        <w:rPr>
          <w:spacing w:val="-12"/>
        </w:rPr>
        <w:t xml:space="preserve"> </w:t>
      </w:r>
      <w:r>
        <w:t>(1)</w:t>
      </w:r>
      <w:r>
        <w:rPr>
          <w:spacing w:val="-13"/>
        </w:rPr>
        <w:t xml:space="preserve"> </w:t>
      </w:r>
      <w:r>
        <w:t>electronic</w:t>
      </w:r>
      <w:r>
        <w:rPr>
          <w:spacing w:val="-14"/>
        </w:rPr>
        <w:t xml:space="preserve"> </w:t>
      </w:r>
      <w:r>
        <w:t>copy</w:t>
      </w:r>
      <w:r>
        <w:rPr>
          <w:spacing w:val="-14"/>
        </w:rPr>
        <w:t xml:space="preserve"> </w:t>
      </w:r>
      <w:r>
        <w:t>of</w:t>
      </w:r>
      <w:r>
        <w:rPr>
          <w:spacing w:val="-10"/>
        </w:rPr>
        <w:t xml:space="preserve"> </w:t>
      </w:r>
      <w:r>
        <w:t>the</w:t>
      </w:r>
      <w:r>
        <w:rPr>
          <w:spacing w:val="-12"/>
        </w:rPr>
        <w:t xml:space="preserve"> </w:t>
      </w:r>
      <w:r>
        <w:t>proposal</w:t>
      </w:r>
      <w:r>
        <w:rPr>
          <w:spacing w:val="-13"/>
        </w:rPr>
        <w:t xml:space="preserve"> </w:t>
      </w:r>
      <w:r>
        <w:t>including</w:t>
      </w:r>
      <w:r>
        <w:rPr>
          <w:spacing w:val="-13"/>
        </w:rPr>
        <w:t xml:space="preserve"> </w:t>
      </w:r>
      <w:r>
        <w:t>any</w:t>
      </w:r>
      <w:r>
        <w:rPr>
          <w:spacing w:val="-14"/>
        </w:rPr>
        <w:t xml:space="preserve"> </w:t>
      </w:r>
      <w:r>
        <w:t>attachments.</w:t>
      </w:r>
      <w:r>
        <w:rPr>
          <w:spacing w:val="-12"/>
        </w:rPr>
        <w:t xml:space="preserve"> </w:t>
      </w:r>
      <w:r>
        <w:t>The</w:t>
      </w:r>
      <w:r>
        <w:rPr>
          <w:spacing w:val="-13"/>
        </w:rPr>
        <w:t xml:space="preserve"> </w:t>
      </w:r>
      <w:r>
        <w:t>proposal</w:t>
      </w:r>
      <w:r>
        <w:rPr>
          <w:spacing w:val="-13"/>
        </w:rPr>
        <w:t xml:space="preserve"> </w:t>
      </w:r>
      <w:r>
        <w:t>shall be accompanied by a cover letter signed by a representative who is authorized to contractually bind the</w:t>
      </w:r>
      <w:r>
        <w:rPr>
          <w:spacing w:val="-12"/>
        </w:rPr>
        <w:t xml:space="preserve"> </w:t>
      </w:r>
      <w:r>
        <w:t>Proposer.</w:t>
      </w:r>
    </w:p>
    <w:p w:rsidR="00801E19" w:rsidRDefault="00801E19" w:rsidP="00801E19">
      <w:pPr>
        <w:pStyle w:val="BodyText"/>
        <w:spacing w:before="8"/>
        <w:rPr>
          <w:sz w:val="21"/>
        </w:rPr>
      </w:pPr>
    </w:p>
    <w:p w:rsidR="009E40CB" w:rsidRDefault="009E40CB" w:rsidP="00801E19">
      <w:pPr>
        <w:pStyle w:val="BodyText"/>
        <w:spacing w:before="8"/>
        <w:rPr>
          <w:sz w:val="21"/>
        </w:rPr>
      </w:pPr>
    </w:p>
    <w:p w:rsidR="009E40CB" w:rsidRDefault="009E40CB" w:rsidP="00801E19">
      <w:pPr>
        <w:pStyle w:val="BodyText"/>
        <w:spacing w:before="8"/>
        <w:rPr>
          <w:sz w:val="21"/>
        </w:rPr>
      </w:pPr>
    </w:p>
    <w:p w:rsidR="00801E19" w:rsidRDefault="00801E19" w:rsidP="00801E19">
      <w:pPr>
        <w:pStyle w:val="Heading1"/>
      </w:pPr>
      <w:bookmarkStart w:id="10" w:name="_bookmark9"/>
      <w:bookmarkEnd w:id="10"/>
      <w:r>
        <w:t>CONTRACT AMOUNT</w:t>
      </w:r>
    </w:p>
    <w:p w:rsidR="00801E19" w:rsidRDefault="00801E19" w:rsidP="00801E19">
      <w:pPr>
        <w:pStyle w:val="BodyText"/>
        <w:spacing w:before="279"/>
        <w:ind w:left="140" w:right="413"/>
        <w:jc w:val="both"/>
      </w:pPr>
      <w:r>
        <w:t xml:space="preserve">The contract amount shall be a not to exceed amount of </w:t>
      </w:r>
      <w:r w:rsidRPr="00B80818">
        <w:t>$</w:t>
      </w:r>
      <w:r w:rsidR="00B80818" w:rsidRPr="00B80818">
        <w:t>230</w:t>
      </w:r>
      <w:r w:rsidRPr="00B80818">
        <w:t>,000.00</w:t>
      </w:r>
      <w:r>
        <w:t xml:space="preserve"> as authorize</w:t>
      </w:r>
      <w:r w:rsidR="00D353D4">
        <w:t>d by the Coachella City Council</w:t>
      </w:r>
      <w:r>
        <w:t>. All contracted work shall b</w:t>
      </w:r>
      <w:r w:rsidR="00D353D4">
        <w:t xml:space="preserve">e completed by </w:t>
      </w:r>
      <w:r w:rsidR="00D353D4" w:rsidRPr="00B80818">
        <w:t xml:space="preserve">December </w:t>
      </w:r>
      <w:r w:rsidR="00B80818" w:rsidRPr="00B80818">
        <w:t>21</w:t>
      </w:r>
      <w:r w:rsidR="00D353D4" w:rsidRPr="00B80818">
        <w:t>, 2024</w:t>
      </w:r>
      <w:r>
        <w:t xml:space="preserve"> unless future action is taken by the Coachella City Council to provide additional funding in the Fiscal Year 202</w:t>
      </w:r>
      <w:r w:rsidR="00D353D4">
        <w:t>4</w:t>
      </w:r>
      <w:r>
        <w:t>/202</w:t>
      </w:r>
      <w:r w:rsidR="00D353D4">
        <w:t>5</w:t>
      </w:r>
      <w:r>
        <w:t xml:space="preserve"> budget. Please be advised that responders to this RFP should not in any way assume that there will be any future funding available in preparing their submittals.</w:t>
      </w:r>
    </w:p>
    <w:p w:rsidR="00FA0366" w:rsidRDefault="00FA0366" w:rsidP="00801E19">
      <w:pPr>
        <w:pStyle w:val="BodyText"/>
        <w:spacing w:before="6"/>
        <w:rPr>
          <w:sz w:val="23"/>
        </w:rPr>
      </w:pPr>
    </w:p>
    <w:p w:rsidR="00722B29" w:rsidRDefault="00722B29" w:rsidP="00801E19">
      <w:pPr>
        <w:pStyle w:val="BodyText"/>
        <w:spacing w:before="6"/>
        <w:rPr>
          <w:sz w:val="23"/>
        </w:rPr>
      </w:pPr>
    </w:p>
    <w:p w:rsidR="00801E19" w:rsidRDefault="00801E19" w:rsidP="00801E19">
      <w:pPr>
        <w:pStyle w:val="Heading1"/>
      </w:pPr>
      <w:bookmarkStart w:id="11" w:name="_bookmark10"/>
      <w:bookmarkEnd w:id="11"/>
      <w:r>
        <w:t>SUBMITTAL REQUIREMENTS</w:t>
      </w:r>
    </w:p>
    <w:p w:rsidR="00801E19" w:rsidRDefault="00801E19" w:rsidP="00801E19">
      <w:pPr>
        <w:pStyle w:val="BodyText"/>
        <w:spacing w:before="257"/>
        <w:ind w:left="140" w:right="423"/>
        <w:jc w:val="both"/>
      </w:pPr>
      <w:r>
        <w:t>Consultants interested in providing these services must prepare and submit a Proposal that includes the following minimum information:</w:t>
      </w:r>
    </w:p>
    <w:p w:rsidR="00801E19" w:rsidRDefault="00801E19" w:rsidP="00801E19">
      <w:pPr>
        <w:pStyle w:val="BodyText"/>
        <w:spacing w:before="10"/>
        <w:rPr>
          <w:sz w:val="23"/>
        </w:rPr>
      </w:pPr>
    </w:p>
    <w:p w:rsidR="00801E19" w:rsidRDefault="00801E19" w:rsidP="00801E19">
      <w:pPr>
        <w:pStyle w:val="BodyText"/>
        <w:spacing w:before="1"/>
        <w:ind w:left="140"/>
        <w:jc w:val="both"/>
      </w:pPr>
      <w:r>
        <w:rPr>
          <w:u w:val="single"/>
        </w:rPr>
        <w:t>Cover Letter:</w:t>
      </w:r>
    </w:p>
    <w:p w:rsidR="00801E19" w:rsidRDefault="00801E19" w:rsidP="00801E19">
      <w:pPr>
        <w:pStyle w:val="BodyText"/>
        <w:spacing w:before="11"/>
        <w:rPr>
          <w:sz w:val="15"/>
        </w:rPr>
      </w:pPr>
    </w:p>
    <w:p w:rsidR="00801E19" w:rsidRDefault="00801E19" w:rsidP="00D353D4">
      <w:pPr>
        <w:pStyle w:val="BodyText"/>
        <w:spacing w:before="92"/>
        <w:ind w:left="140"/>
        <w:jc w:val="both"/>
      </w:pPr>
      <w:r>
        <w:t>The cover letter shall include the title of the RFP, the name and mailing address of the individual or firm that is responding (include physical location if mailing address is a PO</w:t>
      </w:r>
      <w:r w:rsidR="00D353D4">
        <w:t xml:space="preserve"> </w:t>
      </w:r>
      <w:r>
        <w:t>Box) and the name, title, email address, telephone number, and fax number for the specified contact person.</w:t>
      </w:r>
      <w:r>
        <w:rPr>
          <w:position w:val="8"/>
          <w:sz w:val="16"/>
        </w:rPr>
        <w:t xml:space="preserve">1 </w:t>
      </w:r>
      <w:r>
        <w:t xml:space="preserve">The cover letter shall state the proposer’s federal and state taxpayer identification numbers. The cover letter shall provide a concise summary of the firm’s experience and capabilities to perform the work tasks specified in the RFP. The Cover Letter shall be signed by an officer empowered by the Proposer to sign such material and thereby commit the Proposer to the obligations contained in the RFP response. Further, the signing and submission of a response shall indicate the intention of the Proposer to adhere to the provisions described in this RFP, as well as a commitment to enter a binding contract. </w:t>
      </w:r>
      <w:r>
        <w:rPr>
          <w:spacing w:val="-3"/>
        </w:rPr>
        <w:t xml:space="preserve">The cover </w:t>
      </w:r>
      <w:r>
        <w:rPr>
          <w:spacing w:val="-4"/>
        </w:rPr>
        <w:t xml:space="preserve">letter </w:t>
      </w:r>
      <w:r>
        <w:rPr>
          <w:spacing w:val="-3"/>
        </w:rPr>
        <w:t xml:space="preserve">will contain </w:t>
      </w:r>
      <w:r>
        <w:t xml:space="preserve">a </w:t>
      </w:r>
      <w:r>
        <w:rPr>
          <w:spacing w:val="-4"/>
        </w:rPr>
        <w:t xml:space="preserve">statement </w:t>
      </w:r>
      <w:r>
        <w:rPr>
          <w:spacing w:val="-3"/>
        </w:rPr>
        <w:t xml:space="preserve">that the submitted </w:t>
      </w:r>
      <w:r>
        <w:t xml:space="preserve">RFP </w:t>
      </w:r>
      <w:r>
        <w:rPr>
          <w:spacing w:val="-4"/>
        </w:rPr>
        <w:t xml:space="preserve">response </w:t>
      </w:r>
      <w:r>
        <w:rPr>
          <w:spacing w:val="-3"/>
        </w:rPr>
        <w:t xml:space="preserve">will </w:t>
      </w:r>
      <w:r>
        <w:rPr>
          <w:spacing w:val="-4"/>
        </w:rPr>
        <w:t xml:space="preserve">remain valid </w:t>
      </w:r>
      <w:r>
        <w:t xml:space="preserve">for </w:t>
      </w:r>
      <w:r>
        <w:rPr>
          <w:spacing w:val="-2"/>
        </w:rPr>
        <w:t xml:space="preserve">one </w:t>
      </w:r>
      <w:r>
        <w:rPr>
          <w:spacing w:val="-3"/>
        </w:rPr>
        <w:t xml:space="preserve">hundred twenty </w:t>
      </w:r>
      <w:r>
        <w:t xml:space="preserve">(120) </w:t>
      </w:r>
      <w:r>
        <w:rPr>
          <w:spacing w:val="-3"/>
        </w:rPr>
        <w:t xml:space="preserve">days </w:t>
      </w:r>
      <w:r>
        <w:t xml:space="preserve">following the </w:t>
      </w:r>
      <w:r>
        <w:rPr>
          <w:spacing w:val="-3"/>
        </w:rPr>
        <w:t xml:space="preserve">closing </w:t>
      </w:r>
      <w:r>
        <w:t xml:space="preserve">date for the </w:t>
      </w:r>
      <w:r>
        <w:rPr>
          <w:spacing w:val="-3"/>
        </w:rPr>
        <w:t xml:space="preserve">receipt </w:t>
      </w:r>
      <w:r>
        <w:t xml:space="preserve">of </w:t>
      </w:r>
      <w:r>
        <w:rPr>
          <w:spacing w:val="-3"/>
        </w:rPr>
        <w:t>proposals.</w:t>
      </w:r>
    </w:p>
    <w:p w:rsidR="00801E19" w:rsidRDefault="00801E19" w:rsidP="00D353D4">
      <w:pPr>
        <w:pStyle w:val="BodyText"/>
        <w:spacing w:before="6"/>
        <w:jc w:val="both"/>
        <w:rPr>
          <w:sz w:val="23"/>
        </w:rPr>
      </w:pPr>
    </w:p>
    <w:p w:rsidR="00801E19" w:rsidRDefault="00801E19" w:rsidP="00801E19">
      <w:pPr>
        <w:pStyle w:val="BodyText"/>
        <w:ind w:left="140"/>
        <w:jc w:val="both"/>
      </w:pPr>
      <w:r>
        <w:rPr>
          <w:u w:val="single"/>
        </w:rPr>
        <w:t>Approach to Services:</w:t>
      </w:r>
    </w:p>
    <w:p w:rsidR="00801E19" w:rsidRDefault="00801E19" w:rsidP="00801E19">
      <w:pPr>
        <w:pStyle w:val="BodyText"/>
        <w:spacing w:before="11"/>
        <w:rPr>
          <w:sz w:val="15"/>
        </w:rPr>
      </w:pPr>
    </w:p>
    <w:p w:rsidR="00801E19" w:rsidRDefault="00801E19" w:rsidP="00801E19">
      <w:pPr>
        <w:pStyle w:val="BodyText"/>
        <w:spacing w:before="92"/>
        <w:ind w:left="140" w:right="418"/>
        <w:jc w:val="both"/>
      </w:pPr>
      <w:r>
        <w:t>Provide</w:t>
      </w:r>
      <w:r>
        <w:rPr>
          <w:spacing w:val="-9"/>
        </w:rPr>
        <w:t xml:space="preserve"> </w:t>
      </w:r>
      <w:r>
        <w:t>a</w:t>
      </w:r>
      <w:r>
        <w:rPr>
          <w:spacing w:val="-9"/>
        </w:rPr>
        <w:t xml:space="preserve"> </w:t>
      </w:r>
      <w:r>
        <w:t>narrative</w:t>
      </w:r>
      <w:r>
        <w:rPr>
          <w:spacing w:val="-9"/>
        </w:rPr>
        <w:t xml:space="preserve"> </w:t>
      </w:r>
      <w:r>
        <w:t>statement</w:t>
      </w:r>
      <w:r>
        <w:rPr>
          <w:spacing w:val="-12"/>
        </w:rPr>
        <w:t xml:space="preserve"> </w:t>
      </w:r>
      <w:r>
        <w:t>demonstrating</w:t>
      </w:r>
      <w:r>
        <w:rPr>
          <w:spacing w:val="-12"/>
        </w:rPr>
        <w:t xml:space="preserve"> </w:t>
      </w:r>
      <w:r>
        <w:t>an</w:t>
      </w:r>
      <w:r>
        <w:rPr>
          <w:spacing w:val="-9"/>
        </w:rPr>
        <w:t xml:space="preserve"> </w:t>
      </w:r>
      <w:r>
        <w:t>understanding</w:t>
      </w:r>
      <w:r>
        <w:rPr>
          <w:spacing w:val="-11"/>
        </w:rPr>
        <w:t xml:space="preserve"> </w:t>
      </w:r>
      <w:r>
        <w:t>of</w:t>
      </w:r>
      <w:r>
        <w:rPr>
          <w:spacing w:val="-10"/>
        </w:rPr>
        <w:t xml:space="preserve"> </w:t>
      </w:r>
      <w:r>
        <w:t>the</w:t>
      </w:r>
      <w:r>
        <w:rPr>
          <w:spacing w:val="-12"/>
        </w:rPr>
        <w:t xml:space="preserve"> </w:t>
      </w:r>
      <w:r>
        <w:t>overall</w:t>
      </w:r>
      <w:r>
        <w:rPr>
          <w:spacing w:val="-11"/>
        </w:rPr>
        <w:t xml:space="preserve"> </w:t>
      </w:r>
      <w:r>
        <w:t>intent</w:t>
      </w:r>
      <w:r>
        <w:rPr>
          <w:spacing w:val="-10"/>
        </w:rPr>
        <w:t xml:space="preserve"> </w:t>
      </w:r>
      <w:r>
        <w:t>of</w:t>
      </w:r>
      <w:r>
        <w:rPr>
          <w:spacing w:val="-10"/>
        </w:rPr>
        <w:t xml:space="preserve"> </w:t>
      </w:r>
      <w:r>
        <w:t>this RFP, as well as the methods used to complete assigned tasks. Identify any issues or concerns of significance that may be appropriate. List any changes, modifications, or enhancements to the Deliverables. Please include any suggested changes that may streamline the process resulting in a cost</w:t>
      </w:r>
      <w:r>
        <w:rPr>
          <w:spacing w:val="-20"/>
        </w:rPr>
        <w:t xml:space="preserve"> </w:t>
      </w:r>
      <w:r>
        <w:t>savings.</w:t>
      </w:r>
    </w:p>
    <w:p w:rsidR="00801E19" w:rsidRDefault="00801E19" w:rsidP="00801E19">
      <w:pPr>
        <w:pStyle w:val="BodyText"/>
        <w:spacing w:before="11"/>
        <w:rPr>
          <w:sz w:val="23"/>
        </w:rPr>
      </w:pPr>
    </w:p>
    <w:p w:rsidR="00801E19" w:rsidRDefault="00801E19" w:rsidP="00801E19">
      <w:pPr>
        <w:pStyle w:val="BodyText"/>
        <w:ind w:left="140"/>
        <w:jc w:val="both"/>
      </w:pPr>
      <w:r>
        <w:rPr>
          <w:u w:val="single"/>
        </w:rPr>
        <w:t>Consultant Qualifications:</w:t>
      </w:r>
    </w:p>
    <w:p w:rsidR="00801E19" w:rsidRDefault="00801E19" w:rsidP="00801E19">
      <w:pPr>
        <w:pStyle w:val="BodyText"/>
        <w:spacing w:before="11"/>
        <w:rPr>
          <w:sz w:val="15"/>
        </w:rPr>
      </w:pPr>
    </w:p>
    <w:p w:rsidR="00801E19" w:rsidRDefault="00801E19" w:rsidP="00801E19">
      <w:pPr>
        <w:pStyle w:val="BodyText"/>
        <w:spacing w:before="92"/>
        <w:ind w:left="140" w:right="423"/>
        <w:jc w:val="both"/>
      </w:pPr>
      <w:r>
        <w:t>This</w:t>
      </w:r>
      <w:r>
        <w:rPr>
          <w:spacing w:val="-20"/>
        </w:rPr>
        <w:t xml:space="preserve"> </w:t>
      </w:r>
      <w:r>
        <w:t>section</w:t>
      </w:r>
      <w:r>
        <w:rPr>
          <w:spacing w:val="-19"/>
        </w:rPr>
        <w:t xml:space="preserve"> </w:t>
      </w:r>
      <w:r>
        <w:t>shall</w:t>
      </w:r>
      <w:r>
        <w:rPr>
          <w:spacing w:val="-21"/>
        </w:rPr>
        <w:t xml:space="preserve"> </w:t>
      </w:r>
      <w:r>
        <w:t>describe</w:t>
      </w:r>
      <w:r>
        <w:rPr>
          <w:spacing w:val="-19"/>
        </w:rPr>
        <w:t xml:space="preserve"> </w:t>
      </w:r>
      <w:r>
        <w:t>the</w:t>
      </w:r>
      <w:r>
        <w:rPr>
          <w:spacing w:val="-19"/>
        </w:rPr>
        <w:t xml:space="preserve"> </w:t>
      </w:r>
      <w:r>
        <w:t>areas</w:t>
      </w:r>
      <w:r>
        <w:rPr>
          <w:spacing w:val="-20"/>
        </w:rPr>
        <w:t xml:space="preserve"> </w:t>
      </w:r>
      <w:r>
        <w:t>of</w:t>
      </w:r>
      <w:r>
        <w:rPr>
          <w:spacing w:val="-17"/>
        </w:rPr>
        <w:t xml:space="preserve"> </w:t>
      </w:r>
      <w:r>
        <w:t>expertise</w:t>
      </w:r>
      <w:r>
        <w:rPr>
          <w:spacing w:val="-19"/>
        </w:rPr>
        <w:t xml:space="preserve"> </w:t>
      </w:r>
      <w:r>
        <w:t>of</w:t>
      </w:r>
      <w:r>
        <w:rPr>
          <w:spacing w:val="-17"/>
        </w:rPr>
        <w:t xml:space="preserve"> </w:t>
      </w:r>
      <w:r>
        <w:t>current</w:t>
      </w:r>
      <w:r>
        <w:rPr>
          <w:spacing w:val="-19"/>
        </w:rPr>
        <w:t xml:space="preserve"> </w:t>
      </w:r>
      <w:r>
        <w:t>permanent</w:t>
      </w:r>
      <w:r>
        <w:rPr>
          <w:spacing w:val="-19"/>
        </w:rPr>
        <w:t xml:space="preserve"> </w:t>
      </w:r>
      <w:r>
        <w:t>staff</w:t>
      </w:r>
      <w:r>
        <w:rPr>
          <w:spacing w:val="-17"/>
        </w:rPr>
        <w:t xml:space="preserve"> </w:t>
      </w:r>
      <w:r>
        <w:t>and</w:t>
      </w:r>
      <w:r>
        <w:rPr>
          <w:spacing w:val="-19"/>
        </w:rPr>
        <w:t xml:space="preserve"> </w:t>
      </w:r>
      <w:r>
        <w:t>the</w:t>
      </w:r>
      <w:r>
        <w:rPr>
          <w:spacing w:val="-19"/>
        </w:rPr>
        <w:t xml:space="preserve"> </w:t>
      </w:r>
      <w:r>
        <w:t>scope of services that can be provided by the firm without the services of an outside consultant under the consultant’s</w:t>
      </w:r>
      <w:r>
        <w:rPr>
          <w:spacing w:val="-13"/>
        </w:rPr>
        <w:t xml:space="preserve"> </w:t>
      </w:r>
      <w:r>
        <w:t>direction.</w:t>
      </w:r>
    </w:p>
    <w:p w:rsidR="00B1488E" w:rsidRDefault="00B1488E" w:rsidP="00801E19">
      <w:pPr>
        <w:pStyle w:val="BodyText"/>
        <w:spacing w:before="92"/>
        <w:ind w:left="140" w:right="423"/>
        <w:jc w:val="both"/>
      </w:pPr>
    </w:p>
    <w:p w:rsidR="00B1488E" w:rsidRDefault="00B1488E" w:rsidP="00B1488E">
      <w:pPr>
        <w:pStyle w:val="BodyText"/>
        <w:ind w:left="140"/>
        <w:jc w:val="both"/>
      </w:pPr>
      <w:r>
        <w:rPr>
          <w:u w:val="single"/>
        </w:rPr>
        <w:t>Key Personnel:</w:t>
      </w:r>
    </w:p>
    <w:p w:rsidR="00B1488E" w:rsidRDefault="00B1488E" w:rsidP="00B1488E">
      <w:pPr>
        <w:pStyle w:val="BodyText"/>
        <w:spacing w:before="11"/>
        <w:rPr>
          <w:sz w:val="15"/>
        </w:rPr>
      </w:pPr>
    </w:p>
    <w:p w:rsidR="00B1488E" w:rsidRDefault="00B1488E" w:rsidP="00B1488E">
      <w:pPr>
        <w:pStyle w:val="BodyText"/>
        <w:spacing w:before="92"/>
        <w:ind w:left="140" w:right="415"/>
        <w:jc w:val="both"/>
      </w:pPr>
      <w:r>
        <w:t>Include</w:t>
      </w:r>
      <w:r>
        <w:rPr>
          <w:spacing w:val="-6"/>
        </w:rPr>
        <w:t xml:space="preserve"> </w:t>
      </w:r>
      <w:r>
        <w:t>a</w:t>
      </w:r>
      <w:r>
        <w:rPr>
          <w:spacing w:val="-8"/>
        </w:rPr>
        <w:t xml:space="preserve"> </w:t>
      </w:r>
      <w:r>
        <w:t>proposed</w:t>
      </w:r>
      <w:r>
        <w:rPr>
          <w:spacing w:val="-8"/>
        </w:rPr>
        <w:t xml:space="preserve"> </w:t>
      </w:r>
      <w:r>
        <w:t>project</w:t>
      </w:r>
      <w:r>
        <w:rPr>
          <w:spacing w:val="-6"/>
        </w:rPr>
        <w:t xml:space="preserve"> </w:t>
      </w:r>
      <w:r>
        <w:t>management</w:t>
      </w:r>
      <w:r>
        <w:rPr>
          <w:spacing w:val="-6"/>
        </w:rPr>
        <w:t xml:space="preserve"> </w:t>
      </w:r>
      <w:r>
        <w:t>structure.</w:t>
      </w:r>
      <w:r>
        <w:rPr>
          <w:spacing w:val="-6"/>
        </w:rPr>
        <w:t xml:space="preserve"> </w:t>
      </w:r>
      <w:r>
        <w:t>Identify</w:t>
      </w:r>
      <w:r>
        <w:rPr>
          <w:spacing w:val="-9"/>
        </w:rPr>
        <w:t xml:space="preserve"> </w:t>
      </w:r>
      <w:r>
        <w:t>the</w:t>
      </w:r>
      <w:r>
        <w:rPr>
          <w:spacing w:val="-6"/>
        </w:rPr>
        <w:t xml:space="preserve"> </w:t>
      </w:r>
      <w:r>
        <w:t>key</w:t>
      </w:r>
      <w:r>
        <w:rPr>
          <w:spacing w:val="-9"/>
        </w:rPr>
        <w:t xml:space="preserve"> </w:t>
      </w:r>
      <w:r>
        <w:t>contact</w:t>
      </w:r>
      <w:r>
        <w:rPr>
          <w:spacing w:val="-9"/>
        </w:rPr>
        <w:t xml:space="preserve"> </w:t>
      </w:r>
      <w:r>
        <w:t>for</w:t>
      </w:r>
      <w:r>
        <w:rPr>
          <w:spacing w:val="-10"/>
        </w:rPr>
        <w:t xml:space="preserve"> </w:t>
      </w:r>
      <w:r>
        <w:t>the</w:t>
      </w:r>
      <w:r>
        <w:rPr>
          <w:spacing w:val="-8"/>
        </w:rPr>
        <w:t xml:space="preserve"> </w:t>
      </w:r>
      <w:r>
        <w:t>project and all personnel who will be assigned to work on this project, including a description of their</w:t>
      </w:r>
      <w:r>
        <w:rPr>
          <w:spacing w:val="-18"/>
        </w:rPr>
        <w:t xml:space="preserve"> </w:t>
      </w:r>
      <w:r>
        <w:t>abilities,</w:t>
      </w:r>
      <w:r>
        <w:rPr>
          <w:spacing w:val="-16"/>
        </w:rPr>
        <w:t xml:space="preserve"> </w:t>
      </w:r>
      <w:r>
        <w:t>qualifications,</w:t>
      </w:r>
      <w:r>
        <w:rPr>
          <w:spacing w:val="-16"/>
        </w:rPr>
        <w:t xml:space="preserve"> </w:t>
      </w:r>
      <w:r>
        <w:t>and</w:t>
      </w:r>
      <w:r>
        <w:rPr>
          <w:spacing w:val="-16"/>
        </w:rPr>
        <w:t xml:space="preserve"> </w:t>
      </w:r>
      <w:r>
        <w:t>experience.</w:t>
      </w:r>
      <w:r>
        <w:rPr>
          <w:spacing w:val="-16"/>
        </w:rPr>
        <w:t xml:space="preserve"> </w:t>
      </w:r>
      <w:r>
        <w:t>A</w:t>
      </w:r>
      <w:r>
        <w:rPr>
          <w:spacing w:val="-18"/>
        </w:rPr>
        <w:t xml:space="preserve"> </w:t>
      </w:r>
      <w:r>
        <w:t>meeting</w:t>
      </w:r>
      <w:r>
        <w:rPr>
          <w:spacing w:val="-18"/>
        </w:rPr>
        <w:t xml:space="preserve"> </w:t>
      </w:r>
      <w:r>
        <w:t>facilitator</w:t>
      </w:r>
      <w:r>
        <w:rPr>
          <w:spacing w:val="-17"/>
        </w:rPr>
        <w:t xml:space="preserve"> </w:t>
      </w:r>
      <w:r>
        <w:t>shall</w:t>
      </w:r>
      <w:r>
        <w:rPr>
          <w:spacing w:val="-17"/>
        </w:rPr>
        <w:t xml:space="preserve"> </w:t>
      </w:r>
      <w:r>
        <w:t>be</w:t>
      </w:r>
      <w:r>
        <w:rPr>
          <w:spacing w:val="-16"/>
        </w:rPr>
        <w:t xml:space="preserve"> </w:t>
      </w:r>
      <w:r>
        <w:t>included</w:t>
      </w:r>
      <w:r>
        <w:rPr>
          <w:spacing w:val="-16"/>
        </w:rPr>
        <w:t xml:space="preserve"> </w:t>
      </w:r>
      <w:r>
        <w:t>as</w:t>
      </w:r>
      <w:r>
        <w:rPr>
          <w:spacing w:val="-19"/>
        </w:rPr>
        <w:t xml:space="preserve"> </w:t>
      </w:r>
      <w:r>
        <w:t>part of the project team. Include resumes for all key</w:t>
      </w:r>
      <w:r>
        <w:rPr>
          <w:spacing w:val="-25"/>
        </w:rPr>
        <w:t xml:space="preserve"> </w:t>
      </w:r>
      <w:r>
        <w:t>individuals.</w:t>
      </w:r>
    </w:p>
    <w:p w:rsidR="00B1488E" w:rsidRDefault="00B1488E" w:rsidP="00B1488E">
      <w:pPr>
        <w:pStyle w:val="BodyText"/>
        <w:spacing w:before="11"/>
        <w:rPr>
          <w:sz w:val="23"/>
        </w:rPr>
      </w:pPr>
    </w:p>
    <w:p w:rsidR="00B1488E" w:rsidRDefault="00B1488E" w:rsidP="00B1488E">
      <w:pPr>
        <w:pStyle w:val="BodyText"/>
        <w:ind w:left="140" w:right="425"/>
        <w:jc w:val="both"/>
      </w:pPr>
      <w:r>
        <w:t>There</w:t>
      </w:r>
      <w:r>
        <w:rPr>
          <w:spacing w:val="-14"/>
        </w:rPr>
        <w:t xml:space="preserve"> </w:t>
      </w:r>
      <w:r>
        <w:t>can</w:t>
      </w:r>
      <w:r>
        <w:rPr>
          <w:spacing w:val="-16"/>
        </w:rPr>
        <w:t xml:space="preserve"> </w:t>
      </w:r>
      <w:r>
        <w:t>be</w:t>
      </w:r>
      <w:r>
        <w:rPr>
          <w:spacing w:val="-13"/>
        </w:rPr>
        <w:t xml:space="preserve"> </w:t>
      </w:r>
      <w:r>
        <w:t>no</w:t>
      </w:r>
      <w:r>
        <w:rPr>
          <w:spacing w:val="-13"/>
        </w:rPr>
        <w:t xml:space="preserve"> </w:t>
      </w:r>
      <w:r>
        <w:t>change</w:t>
      </w:r>
      <w:r>
        <w:rPr>
          <w:spacing w:val="-13"/>
        </w:rPr>
        <w:t xml:space="preserve"> </w:t>
      </w:r>
      <w:r>
        <w:t>of</w:t>
      </w:r>
      <w:r>
        <w:rPr>
          <w:spacing w:val="-12"/>
        </w:rPr>
        <w:t xml:space="preserve"> </w:t>
      </w:r>
      <w:r>
        <w:t>key</w:t>
      </w:r>
      <w:r>
        <w:rPr>
          <w:spacing w:val="-16"/>
        </w:rPr>
        <w:t xml:space="preserve"> </w:t>
      </w:r>
      <w:r>
        <w:t>personnel</w:t>
      </w:r>
      <w:r>
        <w:rPr>
          <w:spacing w:val="-14"/>
        </w:rPr>
        <w:t xml:space="preserve"> </w:t>
      </w:r>
      <w:r>
        <w:t>once</w:t>
      </w:r>
      <w:r>
        <w:rPr>
          <w:spacing w:val="-13"/>
        </w:rPr>
        <w:t xml:space="preserve"> </w:t>
      </w:r>
      <w:r>
        <w:t>the</w:t>
      </w:r>
      <w:r>
        <w:rPr>
          <w:spacing w:val="-13"/>
        </w:rPr>
        <w:t xml:space="preserve"> </w:t>
      </w:r>
      <w:r>
        <w:t>proposal</w:t>
      </w:r>
      <w:r>
        <w:rPr>
          <w:spacing w:val="-14"/>
        </w:rPr>
        <w:t xml:space="preserve"> </w:t>
      </w:r>
      <w:r>
        <w:t>is</w:t>
      </w:r>
      <w:r>
        <w:rPr>
          <w:spacing w:val="-14"/>
        </w:rPr>
        <w:t xml:space="preserve"> </w:t>
      </w:r>
      <w:r>
        <w:t>submitted</w:t>
      </w:r>
      <w:r>
        <w:rPr>
          <w:spacing w:val="-13"/>
        </w:rPr>
        <w:t xml:space="preserve"> </w:t>
      </w:r>
      <w:r>
        <w:t>without</w:t>
      </w:r>
      <w:r>
        <w:rPr>
          <w:spacing w:val="-13"/>
        </w:rPr>
        <w:t xml:space="preserve"> </w:t>
      </w:r>
      <w:r>
        <w:t>the</w:t>
      </w:r>
      <w:r>
        <w:rPr>
          <w:spacing w:val="-13"/>
        </w:rPr>
        <w:t xml:space="preserve"> </w:t>
      </w:r>
      <w:r>
        <w:t>prior approval of the City of</w:t>
      </w:r>
      <w:r>
        <w:rPr>
          <w:spacing w:val="-8"/>
        </w:rPr>
        <w:t xml:space="preserve"> </w:t>
      </w:r>
      <w:r>
        <w:t>Coachella.</w:t>
      </w:r>
    </w:p>
    <w:p w:rsidR="00B1488E" w:rsidRDefault="00B1488E" w:rsidP="00B1488E">
      <w:pPr>
        <w:pStyle w:val="BodyText"/>
        <w:spacing w:before="11"/>
        <w:rPr>
          <w:sz w:val="23"/>
        </w:rPr>
      </w:pPr>
    </w:p>
    <w:p w:rsidR="00B1488E" w:rsidRDefault="00B1488E" w:rsidP="00B1488E">
      <w:pPr>
        <w:pStyle w:val="BodyText"/>
        <w:ind w:left="140"/>
        <w:jc w:val="both"/>
      </w:pPr>
      <w:r>
        <w:rPr>
          <w:u w:val="single"/>
        </w:rPr>
        <w:t>Subcontractors:</w:t>
      </w:r>
    </w:p>
    <w:p w:rsidR="00B1488E" w:rsidRDefault="00B1488E" w:rsidP="00B1488E">
      <w:pPr>
        <w:pStyle w:val="BodyText"/>
        <w:rPr>
          <w:sz w:val="16"/>
        </w:rPr>
      </w:pPr>
    </w:p>
    <w:p w:rsidR="00B1488E" w:rsidRDefault="00B1488E" w:rsidP="00B1488E">
      <w:pPr>
        <w:pStyle w:val="BodyText"/>
        <w:spacing w:before="92"/>
        <w:ind w:left="140" w:right="421"/>
        <w:jc w:val="both"/>
      </w:pPr>
      <w:r>
        <w:t>Identify any portion of the scope of work that will be subcontracted. Include firm qualifications and key personnel, telephone number and contact person for all subcontractors.</w:t>
      </w:r>
      <w:r>
        <w:rPr>
          <w:spacing w:val="-7"/>
        </w:rPr>
        <w:t xml:space="preserve"> </w:t>
      </w:r>
      <w:r>
        <w:t>The</w:t>
      </w:r>
      <w:r>
        <w:rPr>
          <w:spacing w:val="-4"/>
        </w:rPr>
        <w:t xml:space="preserve"> </w:t>
      </w:r>
      <w:r>
        <w:t>City</w:t>
      </w:r>
      <w:r>
        <w:rPr>
          <w:spacing w:val="-6"/>
        </w:rPr>
        <w:t xml:space="preserve"> </w:t>
      </w:r>
      <w:r>
        <w:t>of</w:t>
      </w:r>
      <w:r>
        <w:rPr>
          <w:spacing w:val="-2"/>
        </w:rPr>
        <w:t xml:space="preserve"> </w:t>
      </w:r>
      <w:r>
        <w:t>Coachella</w:t>
      </w:r>
      <w:r>
        <w:rPr>
          <w:spacing w:val="-4"/>
        </w:rPr>
        <w:t xml:space="preserve"> </w:t>
      </w:r>
      <w:r>
        <w:t>reserves</w:t>
      </w:r>
      <w:r>
        <w:rPr>
          <w:spacing w:val="-4"/>
        </w:rPr>
        <w:t xml:space="preserve"> </w:t>
      </w:r>
      <w:r>
        <w:t>the</w:t>
      </w:r>
      <w:r>
        <w:rPr>
          <w:spacing w:val="-4"/>
        </w:rPr>
        <w:t xml:space="preserve"> </w:t>
      </w:r>
      <w:r>
        <w:t>right</w:t>
      </w:r>
      <w:r>
        <w:rPr>
          <w:spacing w:val="-4"/>
        </w:rPr>
        <w:t xml:space="preserve"> </w:t>
      </w:r>
      <w:r>
        <w:t>to</w:t>
      </w:r>
      <w:r>
        <w:rPr>
          <w:spacing w:val="-3"/>
        </w:rPr>
        <w:t xml:space="preserve"> </w:t>
      </w:r>
      <w:r>
        <w:t>approve</w:t>
      </w:r>
      <w:r>
        <w:rPr>
          <w:spacing w:val="-4"/>
        </w:rPr>
        <w:t xml:space="preserve"> </w:t>
      </w:r>
      <w:r>
        <w:t>or</w:t>
      </w:r>
      <w:r>
        <w:rPr>
          <w:spacing w:val="-5"/>
        </w:rPr>
        <w:t xml:space="preserve"> </w:t>
      </w:r>
      <w:r>
        <w:t>reject</w:t>
      </w:r>
      <w:r>
        <w:rPr>
          <w:spacing w:val="-4"/>
        </w:rPr>
        <w:t xml:space="preserve"> </w:t>
      </w:r>
      <w:r>
        <w:t>all</w:t>
      </w:r>
      <w:r>
        <w:rPr>
          <w:spacing w:val="-5"/>
        </w:rPr>
        <w:t xml:space="preserve"> </w:t>
      </w:r>
      <w:r>
        <w:t>consultants</w:t>
      </w:r>
      <w:r>
        <w:rPr>
          <w:spacing w:val="-4"/>
        </w:rPr>
        <w:t xml:space="preserve"> </w:t>
      </w:r>
      <w:r>
        <w:t>or internal staff performing consulting services, proposed by the consultant during or after the consultant review and selection process.</w:t>
      </w:r>
    </w:p>
    <w:p w:rsidR="00B1488E" w:rsidRDefault="00B1488E" w:rsidP="00B1488E">
      <w:pPr>
        <w:pStyle w:val="BodyText"/>
        <w:spacing w:before="11"/>
        <w:rPr>
          <w:sz w:val="23"/>
        </w:rPr>
      </w:pPr>
    </w:p>
    <w:p w:rsidR="00B1488E" w:rsidRDefault="00B1488E" w:rsidP="00B1488E">
      <w:pPr>
        <w:pStyle w:val="BodyText"/>
        <w:ind w:left="140"/>
      </w:pPr>
      <w:r>
        <w:rPr>
          <w:u w:val="single"/>
        </w:rPr>
        <w:t>Project Organizational Chart:</w:t>
      </w:r>
    </w:p>
    <w:p w:rsidR="00B1488E" w:rsidRDefault="00B1488E" w:rsidP="00B1488E">
      <w:pPr>
        <w:pStyle w:val="BodyText"/>
        <w:spacing w:before="11"/>
        <w:rPr>
          <w:sz w:val="15"/>
        </w:rPr>
      </w:pPr>
    </w:p>
    <w:p w:rsidR="00B1488E" w:rsidRDefault="00B1488E" w:rsidP="00B1488E">
      <w:pPr>
        <w:pStyle w:val="BodyText"/>
        <w:tabs>
          <w:tab w:val="left" w:pos="1181"/>
          <w:tab w:val="left" w:pos="1543"/>
          <w:tab w:val="left" w:pos="2610"/>
          <w:tab w:val="left" w:pos="3557"/>
          <w:tab w:val="left" w:pos="5278"/>
          <w:tab w:val="left" w:pos="6038"/>
          <w:tab w:val="left" w:pos="7784"/>
          <w:tab w:val="left" w:pos="8348"/>
          <w:tab w:val="left" w:pos="9094"/>
        </w:tabs>
        <w:spacing w:before="92"/>
        <w:ind w:left="140" w:right="424"/>
      </w:pPr>
      <w:r>
        <w:t>Provide</w:t>
      </w:r>
      <w:r>
        <w:tab/>
        <w:t>a</w:t>
      </w:r>
      <w:r>
        <w:tab/>
        <w:t>detailed</w:t>
      </w:r>
      <w:r>
        <w:tab/>
        <w:t>project</w:t>
      </w:r>
      <w:r>
        <w:tab/>
        <w:t>organizational</w:t>
      </w:r>
      <w:r>
        <w:tab/>
        <w:t>chart</w:t>
      </w:r>
      <w:r>
        <w:tab/>
        <w:t>demonstrating</w:t>
      </w:r>
      <w:r>
        <w:tab/>
        <w:t>the</w:t>
      </w:r>
      <w:r>
        <w:tab/>
        <w:t>roles</w:t>
      </w:r>
      <w:r>
        <w:tab/>
        <w:t>and</w:t>
      </w:r>
      <w:r>
        <w:rPr>
          <w:w w:val="99"/>
        </w:rPr>
        <w:t xml:space="preserve"> </w:t>
      </w:r>
      <w:r>
        <w:t>responsibilities of all involved parties including City of Coachella</w:t>
      </w:r>
      <w:r>
        <w:rPr>
          <w:spacing w:val="-23"/>
        </w:rPr>
        <w:t xml:space="preserve"> </w:t>
      </w:r>
      <w:r>
        <w:t>personnel.</w:t>
      </w:r>
    </w:p>
    <w:p w:rsidR="00722B29" w:rsidRDefault="00722B29" w:rsidP="00722B29">
      <w:pPr>
        <w:pStyle w:val="BodyText"/>
        <w:spacing w:before="5"/>
        <w:rPr>
          <w:sz w:val="23"/>
        </w:rPr>
      </w:pPr>
    </w:p>
    <w:p w:rsidR="00801E19" w:rsidRDefault="00801E19" w:rsidP="00801E19">
      <w:pPr>
        <w:pStyle w:val="BodyText"/>
        <w:ind w:left="140"/>
      </w:pPr>
      <w:r>
        <w:rPr>
          <w:u w:val="single"/>
        </w:rPr>
        <w:t>Project Work Plan:</w:t>
      </w:r>
    </w:p>
    <w:p w:rsidR="00801E19" w:rsidRDefault="00801E19" w:rsidP="00801E19">
      <w:pPr>
        <w:pStyle w:val="BodyText"/>
        <w:spacing w:before="11"/>
        <w:rPr>
          <w:sz w:val="15"/>
        </w:rPr>
      </w:pPr>
    </w:p>
    <w:p w:rsidR="00801E19" w:rsidRDefault="00801E19" w:rsidP="00801E19">
      <w:pPr>
        <w:pStyle w:val="BodyText"/>
        <w:spacing w:before="92"/>
        <w:ind w:left="140" w:right="416"/>
        <w:jc w:val="both"/>
      </w:pPr>
      <w:r>
        <w:t>Provide</w:t>
      </w:r>
      <w:r>
        <w:rPr>
          <w:spacing w:val="-14"/>
        </w:rPr>
        <w:t xml:space="preserve"> </w:t>
      </w:r>
      <w:r>
        <w:t>a</w:t>
      </w:r>
      <w:r>
        <w:rPr>
          <w:spacing w:val="-14"/>
        </w:rPr>
        <w:t xml:space="preserve"> </w:t>
      </w:r>
      <w:r>
        <w:t>description</w:t>
      </w:r>
      <w:r>
        <w:rPr>
          <w:spacing w:val="-17"/>
        </w:rPr>
        <w:t xml:space="preserve"> </w:t>
      </w:r>
      <w:r>
        <w:t>of</w:t>
      </w:r>
      <w:r>
        <w:rPr>
          <w:spacing w:val="-15"/>
        </w:rPr>
        <w:t xml:space="preserve"> </w:t>
      </w:r>
      <w:r>
        <w:t>project</w:t>
      </w:r>
      <w:r>
        <w:rPr>
          <w:spacing w:val="-14"/>
        </w:rPr>
        <w:t xml:space="preserve"> </w:t>
      </w:r>
      <w:r>
        <w:t>understanding,</w:t>
      </w:r>
      <w:r>
        <w:rPr>
          <w:spacing w:val="-14"/>
        </w:rPr>
        <w:t xml:space="preserve"> </w:t>
      </w:r>
      <w:r>
        <w:t>detailed</w:t>
      </w:r>
      <w:r>
        <w:rPr>
          <w:spacing w:val="-14"/>
        </w:rPr>
        <w:t xml:space="preserve"> </w:t>
      </w:r>
      <w:r>
        <w:t>work</w:t>
      </w:r>
      <w:r>
        <w:rPr>
          <w:spacing w:val="-16"/>
        </w:rPr>
        <w:t xml:space="preserve"> </w:t>
      </w:r>
      <w:r>
        <w:t>approach</w:t>
      </w:r>
      <w:r>
        <w:rPr>
          <w:spacing w:val="-14"/>
        </w:rPr>
        <w:t xml:space="preserve"> </w:t>
      </w:r>
      <w:r>
        <w:t>and</w:t>
      </w:r>
      <w:r>
        <w:rPr>
          <w:spacing w:val="-17"/>
        </w:rPr>
        <w:t xml:space="preserve"> </w:t>
      </w:r>
      <w:r>
        <w:t>methodology. The work plan shall list specific tasks and any specific considerations, options, or alternatives.</w:t>
      </w:r>
    </w:p>
    <w:p w:rsidR="00801E19" w:rsidRDefault="00801E19" w:rsidP="00801E19">
      <w:pPr>
        <w:pStyle w:val="BodyText"/>
      </w:pPr>
    </w:p>
    <w:p w:rsidR="00EC20D9" w:rsidRDefault="00EC20D9" w:rsidP="00801E19">
      <w:pPr>
        <w:pStyle w:val="BodyText"/>
      </w:pPr>
    </w:p>
    <w:p w:rsidR="00801E19" w:rsidRDefault="00801E19" w:rsidP="00801E19">
      <w:pPr>
        <w:pStyle w:val="BodyText"/>
        <w:ind w:left="140"/>
        <w:jc w:val="both"/>
      </w:pPr>
      <w:r>
        <w:rPr>
          <w:u w:val="single"/>
        </w:rPr>
        <w:t>Exceptions:</w:t>
      </w:r>
    </w:p>
    <w:p w:rsidR="00801E19" w:rsidRDefault="00801E19" w:rsidP="00801E19">
      <w:pPr>
        <w:pStyle w:val="BodyText"/>
        <w:spacing w:before="11"/>
        <w:rPr>
          <w:sz w:val="15"/>
        </w:rPr>
      </w:pPr>
    </w:p>
    <w:p w:rsidR="00801E19" w:rsidRDefault="00801E19" w:rsidP="00801E19">
      <w:pPr>
        <w:pStyle w:val="BodyText"/>
        <w:spacing w:before="92"/>
        <w:ind w:left="140" w:right="418"/>
        <w:jc w:val="both"/>
      </w:pPr>
      <w:r>
        <w:t>Describe any and all proposed exceptions, alterations or amendments to the Scope of Services or other requirements of this RFP, including the professional services agreement. The nature and scope of the proposed exceptions may affect the evaluation of your submittal and the City’s determination of whether it is possible to successfully negotiate a contract with the individual or firm.</w:t>
      </w:r>
    </w:p>
    <w:p w:rsidR="00801E19" w:rsidRDefault="00801E19" w:rsidP="00801E19">
      <w:pPr>
        <w:pStyle w:val="BodyText"/>
        <w:spacing w:before="11"/>
        <w:rPr>
          <w:sz w:val="23"/>
        </w:rPr>
      </w:pPr>
    </w:p>
    <w:p w:rsidR="00801E19" w:rsidRDefault="00801E19" w:rsidP="00801E19">
      <w:pPr>
        <w:pStyle w:val="BodyText"/>
        <w:ind w:left="140"/>
        <w:jc w:val="both"/>
      </w:pPr>
      <w:r>
        <w:rPr>
          <w:u w:val="single"/>
        </w:rPr>
        <w:t>Project Schedule:</w:t>
      </w:r>
    </w:p>
    <w:p w:rsidR="00801E19" w:rsidRDefault="00801E19" w:rsidP="00801E19">
      <w:pPr>
        <w:pStyle w:val="BodyText"/>
        <w:spacing w:before="11"/>
        <w:rPr>
          <w:sz w:val="15"/>
        </w:rPr>
      </w:pPr>
    </w:p>
    <w:p w:rsidR="00801E19" w:rsidRDefault="00801E19" w:rsidP="00801E19">
      <w:pPr>
        <w:pStyle w:val="BodyText"/>
        <w:spacing w:before="92"/>
        <w:ind w:left="140" w:right="424"/>
        <w:jc w:val="both"/>
      </w:pPr>
      <w:r>
        <w:t>Propose a detailed timeline for completion for the Strategic Plan including start date, tasks, milestones, and target date of completion. Any assumptions regarding turnaround time for City Council or City staff review should be clearly noted.</w:t>
      </w:r>
    </w:p>
    <w:p w:rsidR="00801E19" w:rsidRDefault="00801E19" w:rsidP="00801E19">
      <w:pPr>
        <w:pStyle w:val="BodyText"/>
        <w:spacing w:before="11"/>
        <w:rPr>
          <w:sz w:val="23"/>
        </w:rPr>
      </w:pPr>
    </w:p>
    <w:p w:rsidR="00801E19" w:rsidRDefault="00801E19" w:rsidP="00801E19">
      <w:pPr>
        <w:pStyle w:val="BodyText"/>
        <w:ind w:left="140"/>
        <w:jc w:val="both"/>
      </w:pPr>
      <w:r>
        <w:rPr>
          <w:u w:val="single"/>
        </w:rPr>
        <w:t>Fee Information:</w:t>
      </w:r>
    </w:p>
    <w:p w:rsidR="00801E19" w:rsidRDefault="00801E19" w:rsidP="00801E19">
      <w:pPr>
        <w:pStyle w:val="BodyText"/>
        <w:spacing w:before="11"/>
        <w:rPr>
          <w:sz w:val="15"/>
        </w:rPr>
      </w:pPr>
    </w:p>
    <w:p w:rsidR="00801E19" w:rsidRDefault="00801E19" w:rsidP="00801E19">
      <w:pPr>
        <w:pStyle w:val="BodyText"/>
        <w:spacing w:before="92"/>
        <w:ind w:left="140" w:right="419"/>
        <w:jc w:val="both"/>
      </w:pPr>
      <w:r>
        <w:t>Provide</w:t>
      </w:r>
      <w:r>
        <w:rPr>
          <w:spacing w:val="-6"/>
        </w:rPr>
        <w:t xml:space="preserve"> </w:t>
      </w:r>
      <w:r>
        <w:t>a</w:t>
      </w:r>
      <w:r>
        <w:rPr>
          <w:spacing w:val="-6"/>
        </w:rPr>
        <w:t xml:space="preserve"> </w:t>
      </w:r>
      <w:r>
        <w:t>detailed</w:t>
      </w:r>
      <w:r>
        <w:rPr>
          <w:spacing w:val="-11"/>
        </w:rPr>
        <w:t xml:space="preserve"> </w:t>
      </w:r>
      <w:r>
        <w:t>fee</w:t>
      </w:r>
      <w:r>
        <w:rPr>
          <w:spacing w:val="-8"/>
        </w:rPr>
        <w:t xml:space="preserve"> </w:t>
      </w:r>
      <w:r>
        <w:t>proposal</w:t>
      </w:r>
      <w:r>
        <w:rPr>
          <w:spacing w:val="-7"/>
        </w:rPr>
        <w:t xml:space="preserve"> </w:t>
      </w:r>
      <w:r>
        <w:t>by</w:t>
      </w:r>
      <w:r>
        <w:rPr>
          <w:spacing w:val="-9"/>
        </w:rPr>
        <w:t xml:space="preserve"> </w:t>
      </w:r>
      <w:r>
        <w:t>task</w:t>
      </w:r>
      <w:r>
        <w:rPr>
          <w:spacing w:val="-9"/>
        </w:rPr>
        <w:t xml:space="preserve"> </w:t>
      </w:r>
      <w:r>
        <w:t>for</w:t>
      </w:r>
      <w:r>
        <w:rPr>
          <w:spacing w:val="-7"/>
        </w:rPr>
        <w:t xml:space="preserve"> </w:t>
      </w:r>
      <w:r>
        <w:t>the</w:t>
      </w:r>
      <w:r>
        <w:rPr>
          <w:spacing w:val="-6"/>
        </w:rPr>
        <w:t xml:space="preserve"> </w:t>
      </w:r>
      <w:r>
        <w:t>services</w:t>
      </w:r>
      <w:r>
        <w:rPr>
          <w:spacing w:val="-6"/>
        </w:rPr>
        <w:t xml:space="preserve"> </w:t>
      </w:r>
      <w:r>
        <w:t>identified</w:t>
      </w:r>
      <w:r>
        <w:rPr>
          <w:spacing w:val="-6"/>
        </w:rPr>
        <w:t xml:space="preserve"> </w:t>
      </w:r>
      <w:r>
        <w:t>in</w:t>
      </w:r>
      <w:r>
        <w:rPr>
          <w:spacing w:val="-9"/>
        </w:rPr>
        <w:t xml:space="preserve"> </w:t>
      </w:r>
      <w:r>
        <w:t>the</w:t>
      </w:r>
      <w:r>
        <w:rPr>
          <w:spacing w:val="-6"/>
        </w:rPr>
        <w:t xml:space="preserve"> </w:t>
      </w:r>
      <w:r>
        <w:t>scope</w:t>
      </w:r>
      <w:r>
        <w:rPr>
          <w:spacing w:val="-8"/>
        </w:rPr>
        <w:t xml:space="preserve"> </w:t>
      </w:r>
      <w:r>
        <w:t>of</w:t>
      </w:r>
      <w:r>
        <w:rPr>
          <w:spacing w:val="-4"/>
        </w:rPr>
        <w:t xml:space="preserve"> </w:t>
      </w:r>
      <w:r>
        <w:t>services section of this proposal. Identify sub</w:t>
      </w:r>
      <w:r>
        <w:rPr>
          <w:rFonts w:ascii="Cambria Math" w:hAnsi="Cambria Math"/>
        </w:rPr>
        <w:t>‐</w:t>
      </w:r>
      <w:r>
        <w:t>tasks and the respective cost in the fee proposal as necessary. This section of the proposal shall include a professional fee schedule (hourly fee chart) for the consultant’s personnel and the subcontractor’s key personnel</w:t>
      </w:r>
      <w:r>
        <w:rPr>
          <w:spacing w:val="-40"/>
        </w:rPr>
        <w:t xml:space="preserve"> </w:t>
      </w:r>
      <w:r>
        <w:t>identified above</w:t>
      </w:r>
      <w:r>
        <w:rPr>
          <w:spacing w:val="-17"/>
        </w:rPr>
        <w:t xml:space="preserve"> </w:t>
      </w:r>
      <w:r>
        <w:t>who</w:t>
      </w:r>
      <w:r>
        <w:rPr>
          <w:spacing w:val="-17"/>
        </w:rPr>
        <w:t xml:space="preserve"> </w:t>
      </w:r>
      <w:r>
        <w:t>would</w:t>
      </w:r>
      <w:r>
        <w:rPr>
          <w:spacing w:val="-17"/>
        </w:rPr>
        <w:t xml:space="preserve"> </w:t>
      </w:r>
      <w:r>
        <w:t>be</w:t>
      </w:r>
      <w:r>
        <w:rPr>
          <w:spacing w:val="-19"/>
        </w:rPr>
        <w:t xml:space="preserve"> </w:t>
      </w:r>
      <w:r>
        <w:t>working</w:t>
      </w:r>
      <w:r>
        <w:rPr>
          <w:spacing w:val="-19"/>
        </w:rPr>
        <w:t xml:space="preserve"> </w:t>
      </w:r>
      <w:r>
        <w:t>on</w:t>
      </w:r>
      <w:r>
        <w:rPr>
          <w:spacing w:val="-17"/>
        </w:rPr>
        <w:t xml:space="preserve"> </w:t>
      </w:r>
      <w:r>
        <w:t>this</w:t>
      </w:r>
      <w:r>
        <w:rPr>
          <w:spacing w:val="-18"/>
        </w:rPr>
        <w:t xml:space="preserve"> </w:t>
      </w:r>
      <w:r>
        <w:t>project.</w:t>
      </w:r>
      <w:r>
        <w:rPr>
          <w:spacing w:val="-19"/>
        </w:rPr>
        <w:t xml:space="preserve"> </w:t>
      </w:r>
      <w:r>
        <w:t>Hourly</w:t>
      </w:r>
      <w:r>
        <w:rPr>
          <w:spacing w:val="-19"/>
        </w:rPr>
        <w:t xml:space="preserve"> </w:t>
      </w:r>
      <w:r>
        <w:t>fees</w:t>
      </w:r>
      <w:r>
        <w:rPr>
          <w:spacing w:val="-21"/>
        </w:rPr>
        <w:t xml:space="preserve"> </w:t>
      </w:r>
      <w:r>
        <w:t>for</w:t>
      </w:r>
      <w:r>
        <w:rPr>
          <w:spacing w:val="-19"/>
        </w:rPr>
        <w:t xml:space="preserve"> </w:t>
      </w:r>
      <w:r>
        <w:t>additional</w:t>
      </w:r>
      <w:r>
        <w:rPr>
          <w:spacing w:val="-18"/>
        </w:rPr>
        <w:t xml:space="preserve"> </w:t>
      </w:r>
      <w:r>
        <w:t>or</w:t>
      </w:r>
      <w:r>
        <w:rPr>
          <w:spacing w:val="-18"/>
        </w:rPr>
        <w:t xml:space="preserve"> </w:t>
      </w:r>
      <w:r>
        <w:t>optional</w:t>
      </w:r>
      <w:r>
        <w:rPr>
          <w:spacing w:val="-18"/>
        </w:rPr>
        <w:t xml:space="preserve"> </w:t>
      </w:r>
      <w:r>
        <w:t>services that may be required shall also be included. Unless specified in the submittals, the professional fee schedule shall include any costs associated with complying with the City’s insurance requirements. The fee proposal shall specify all estimated</w:t>
      </w:r>
      <w:r>
        <w:rPr>
          <w:spacing w:val="-28"/>
        </w:rPr>
        <w:t xml:space="preserve"> </w:t>
      </w:r>
      <w:r>
        <w:t>expenses.</w:t>
      </w:r>
    </w:p>
    <w:p w:rsidR="00801E19" w:rsidRDefault="00801E19" w:rsidP="00801E19">
      <w:pPr>
        <w:pStyle w:val="BodyText"/>
      </w:pPr>
    </w:p>
    <w:p w:rsidR="00801E19" w:rsidRPr="00172399" w:rsidRDefault="00801E19" w:rsidP="00801E19">
      <w:pPr>
        <w:ind w:left="140" w:right="413"/>
        <w:jc w:val="both"/>
        <w:rPr>
          <w:rFonts w:ascii="Arial" w:hAnsi="Arial" w:cs="Arial"/>
          <w:sz w:val="24"/>
        </w:rPr>
      </w:pPr>
      <w:r w:rsidRPr="00172399">
        <w:rPr>
          <w:rFonts w:ascii="Arial" w:hAnsi="Arial" w:cs="Arial"/>
          <w:b/>
          <w:i/>
          <w:sz w:val="24"/>
        </w:rPr>
        <w:t>NOTE:</w:t>
      </w:r>
      <w:r w:rsidRPr="00172399">
        <w:rPr>
          <w:rFonts w:ascii="Arial" w:hAnsi="Arial" w:cs="Arial"/>
          <w:b/>
          <w:i/>
          <w:spacing w:val="37"/>
          <w:sz w:val="24"/>
        </w:rPr>
        <w:t xml:space="preserve"> </w:t>
      </w:r>
      <w:r w:rsidRPr="00172399">
        <w:rPr>
          <w:rFonts w:ascii="Arial" w:hAnsi="Arial" w:cs="Arial"/>
          <w:spacing w:val="-3"/>
          <w:sz w:val="24"/>
        </w:rPr>
        <w:t>Pricing</w:t>
      </w:r>
      <w:r w:rsidRPr="00172399">
        <w:rPr>
          <w:rFonts w:ascii="Arial" w:hAnsi="Arial" w:cs="Arial"/>
          <w:spacing w:val="-17"/>
          <w:sz w:val="24"/>
        </w:rPr>
        <w:t xml:space="preserve"> </w:t>
      </w:r>
      <w:r w:rsidRPr="00172399">
        <w:rPr>
          <w:rFonts w:ascii="Arial" w:hAnsi="Arial" w:cs="Arial"/>
          <w:spacing w:val="-3"/>
          <w:sz w:val="24"/>
        </w:rPr>
        <w:t>shall</w:t>
      </w:r>
      <w:r w:rsidRPr="00172399">
        <w:rPr>
          <w:rFonts w:ascii="Arial" w:hAnsi="Arial" w:cs="Arial"/>
          <w:spacing w:val="-15"/>
          <w:sz w:val="24"/>
        </w:rPr>
        <w:t xml:space="preserve"> </w:t>
      </w:r>
      <w:r w:rsidRPr="00172399">
        <w:rPr>
          <w:rFonts w:ascii="Arial" w:hAnsi="Arial" w:cs="Arial"/>
          <w:spacing w:val="-3"/>
          <w:sz w:val="24"/>
        </w:rPr>
        <w:t>remain</w:t>
      </w:r>
      <w:r w:rsidRPr="00172399">
        <w:rPr>
          <w:rFonts w:ascii="Arial" w:hAnsi="Arial" w:cs="Arial"/>
          <w:spacing w:val="-16"/>
          <w:sz w:val="24"/>
        </w:rPr>
        <w:t xml:space="preserve"> </w:t>
      </w:r>
      <w:r w:rsidRPr="00172399">
        <w:rPr>
          <w:rFonts w:ascii="Arial" w:hAnsi="Arial" w:cs="Arial"/>
          <w:sz w:val="24"/>
        </w:rPr>
        <w:t>firm</w:t>
      </w:r>
      <w:r w:rsidRPr="00172399">
        <w:rPr>
          <w:rFonts w:ascii="Arial" w:hAnsi="Arial" w:cs="Arial"/>
          <w:spacing w:val="-12"/>
          <w:sz w:val="24"/>
        </w:rPr>
        <w:t xml:space="preserve"> </w:t>
      </w:r>
      <w:r w:rsidRPr="00172399">
        <w:rPr>
          <w:rFonts w:ascii="Arial" w:hAnsi="Arial" w:cs="Arial"/>
          <w:sz w:val="24"/>
        </w:rPr>
        <w:t>for</w:t>
      </w:r>
      <w:r w:rsidRPr="00172399">
        <w:rPr>
          <w:rFonts w:ascii="Arial" w:hAnsi="Arial" w:cs="Arial"/>
          <w:spacing w:val="-14"/>
          <w:sz w:val="24"/>
        </w:rPr>
        <w:t xml:space="preserve"> </w:t>
      </w:r>
      <w:r w:rsidRPr="00172399">
        <w:rPr>
          <w:rFonts w:ascii="Arial" w:hAnsi="Arial" w:cs="Arial"/>
          <w:b/>
          <w:sz w:val="24"/>
        </w:rPr>
        <w:t>one</w:t>
      </w:r>
      <w:r w:rsidRPr="00172399">
        <w:rPr>
          <w:rFonts w:ascii="Arial" w:hAnsi="Arial" w:cs="Arial"/>
          <w:b/>
          <w:spacing w:val="-13"/>
          <w:sz w:val="24"/>
        </w:rPr>
        <w:t xml:space="preserve"> </w:t>
      </w:r>
      <w:r w:rsidRPr="00172399">
        <w:rPr>
          <w:rFonts w:ascii="Arial" w:hAnsi="Arial" w:cs="Arial"/>
          <w:b/>
          <w:sz w:val="24"/>
        </w:rPr>
        <w:t>hundred</w:t>
      </w:r>
      <w:r w:rsidRPr="00172399">
        <w:rPr>
          <w:rFonts w:ascii="Arial" w:hAnsi="Arial" w:cs="Arial"/>
          <w:b/>
          <w:spacing w:val="-14"/>
          <w:sz w:val="24"/>
        </w:rPr>
        <w:t xml:space="preserve"> </w:t>
      </w:r>
      <w:r w:rsidRPr="00172399">
        <w:rPr>
          <w:rFonts w:ascii="Arial" w:hAnsi="Arial" w:cs="Arial"/>
          <w:b/>
          <w:sz w:val="24"/>
        </w:rPr>
        <w:t>twenty</w:t>
      </w:r>
      <w:r w:rsidRPr="00172399">
        <w:rPr>
          <w:rFonts w:ascii="Arial" w:hAnsi="Arial" w:cs="Arial"/>
          <w:b/>
          <w:spacing w:val="-18"/>
          <w:sz w:val="24"/>
        </w:rPr>
        <w:t xml:space="preserve"> </w:t>
      </w:r>
      <w:r w:rsidRPr="00172399">
        <w:rPr>
          <w:rFonts w:ascii="Arial" w:hAnsi="Arial" w:cs="Arial"/>
          <w:b/>
          <w:sz w:val="24"/>
        </w:rPr>
        <w:t>(120)</w:t>
      </w:r>
      <w:r w:rsidRPr="00172399">
        <w:rPr>
          <w:rFonts w:ascii="Arial" w:hAnsi="Arial" w:cs="Arial"/>
          <w:b/>
          <w:spacing w:val="-15"/>
          <w:sz w:val="24"/>
        </w:rPr>
        <w:t xml:space="preserve"> </w:t>
      </w:r>
      <w:r w:rsidRPr="00172399">
        <w:rPr>
          <w:rFonts w:ascii="Arial" w:hAnsi="Arial" w:cs="Arial"/>
          <w:b/>
          <w:sz w:val="24"/>
        </w:rPr>
        <w:t>days</w:t>
      </w:r>
      <w:r w:rsidRPr="00172399">
        <w:rPr>
          <w:rFonts w:ascii="Arial" w:hAnsi="Arial" w:cs="Arial"/>
          <w:b/>
          <w:spacing w:val="-10"/>
          <w:sz w:val="24"/>
        </w:rPr>
        <w:t xml:space="preserve"> </w:t>
      </w:r>
      <w:r w:rsidRPr="00172399">
        <w:rPr>
          <w:rFonts w:ascii="Arial" w:hAnsi="Arial" w:cs="Arial"/>
          <w:sz w:val="24"/>
        </w:rPr>
        <w:t>following</w:t>
      </w:r>
      <w:r w:rsidRPr="00172399">
        <w:rPr>
          <w:rFonts w:ascii="Arial" w:hAnsi="Arial" w:cs="Arial"/>
          <w:spacing w:val="-16"/>
          <w:sz w:val="24"/>
        </w:rPr>
        <w:t xml:space="preserve"> </w:t>
      </w:r>
      <w:r w:rsidRPr="00172399">
        <w:rPr>
          <w:rFonts w:ascii="Arial" w:hAnsi="Arial" w:cs="Arial"/>
          <w:sz w:val="24"/>
        </w:rPr>
        <w:t>the</w:t>
      </w:r>
      <w:r w:rsidRPr="00172399">
        <w:rPr>
          <w:rFonts w:ascii="Arial" w:hAnsi="Arial" w:cs="Arial"/>
          <w:spacing w:val="-13"/>
          <w:sz w:val="24"/>
        </w:rPr>
        <w:t xml:space="preserve"> </w:t>
      </w:r>
      <w:r w:rsidRPr="00172399">
        <w:rPr>
          <w:rFonts w:ascii="Arial" w:hAnsi="Arial" w:cs="Arial"/>
          <w:sz w:val="24"/>
        </w:rPr>
        <w:t xml:space="preserve">closing date for the </w:t>
      </w:r>
      <w:r w:rsidRPr="00172399">
        <w:rPr>
          <w:rFonts w:ascii="Arial" w:hAnsi="Arial" w:cs="Arial"/>
          <w:spacing w:val="-3"/>
          <w:sz w:val="24"/>
        </w:rPr>
        <w:t xml:space="preserve">receipt </w:t>
      </w:r>
      <w:r w:rsidRPr="00172399">
        <w:rPr>
          <w:rFonts w:ascii="Arial" w:hAnsi="Arial" w:cs="Arial"/>
          <w:sz w:val="24"/>
        </w:rPr>
        <w:t>of</w:t>
      </w:r>
      <w:r w:rsidRPr="00172399">
        <w:rPr>
          <w:rFonts w:ascii="Arial" w:hAnsi="Arial" w:cs="Arial"/>
          <w:spacing w:val="-24"/>
          <w:sz w:val="24"/>
        </w:rPr>
        <w:t xml:space="preserve"> </w:t>
      </w:r>
      <w:r w:rsidRPr="00172399">
        <w:rPr>
          <w:rFonts w:ascii="Arial" w:hAnsi="Arial" w:cs="Arial"/>
          <w:spacing w:val="-3"/>
          <w:sz w:val="24"/>
        </w:rPr>
        <w:t>proposals.</w:t>
      </w:r>
    </w:p>
    <w:p w:rsidR="00801E19" w:rsidRDefault="00801E19" w:rsidP="00801E19">
      <w:pPr>
        <w:pStyle w:val="BodyText"/>
        <w:spacing w:before="93"/>
        <w:ind w:left="140"/>
      </w:pPr>
      <w:r>
        <w:rPr>
          <w:u w:val="single"/>
        </w:rPr>
        <w:t>References:</w:t>
      </w:r>
    </w:p>
    <w:p w:rsidR="00801E19" w:rsidRDefault="00801E19" w:rsidP="00801E19">
      <w:pPr>
        <w:pStyle w:val="BodyText"/>
        <w:rPr>
          <w:sz w:val="16"/>
        </w:rPr>
      </w:pPr>
    </w:p>
    <w:p w:rsidR="00801E19" w:rsidRDefault="00801E19" w:rsidP="00801E19">
      <w:pPr>
        <w:pStyle w:val="BodyText"/>
        <w:spacing w:before="92"/>
        <w:ind w:left="140" w:right="413"/>
        <w:jc w:val="both"/>
      </w:pPr>
      <w:r>
        <w:t>A</w:t>
      </w:r>
      <w:r>
        <w:rPr>
          <w:spacing w:val="-14"/>
        </w:rPr>
        <w:t xml:space="preserve"> </w:t>
      </w:r>
      <w:r>
        <w:t>list</w:t>
      </w:r>
      <w:r>
        <w:rPr>
          <w:spacing w:val="-14"/>
        </w:rPr>
        <w:t xml:space="preserve"> </w:t>
      </w:r>
      <w:r>
        <w:t>of</w:t>
      </w:r>
      <w:r>
        <w:rPr>
          <w:spacing w:val="-16"/>
        </w:rPr>
        <w:t xml:space="preserve"> </w:t>
      </w:r>
      <w:r>
        <w:t>projects</w:t>
      </w:r>
      <w:r>
        <w:rPr>
          <w:spacing w:val="-16"/>
        </w:rPr>
        <w:t xml:space="preserve"> </w:t>
      </w:r>
      <w:r>
        <w:t>completed</w:t>
      </w:r>
      <w:r>
        <w:rPr>
          <w:spacing w:val="-16"/>
        </w:rPr>
        <w:t xml:space="preserve"> </w:t>
      </w:r>
      <w:r>
        <w:t>by</w:t>
      </w:r>
      <w:r>
        <w:rPr>
          <w:spacing w:val="-16"/>
        </w:rPr>
        <w:t xml:space="preserve"> </w:t>
      </w:r>
      <w:r>
        <w:t>the</w:t>
      </w:r>
      <w:r>
        <w:rPr>
          <w:spacing w:val="-16"/>
        </w:rPr>
        <w:t xml:space="preserve"> </w:t>
      </w:r>
      <w:r>
        <w:t>proposer</w:t>
      </w:r>
      <w:r>
        <w:rPr>
          <w:spacing w:val="-16"/>
        </w:rPr>
        <w:t xml:space="preserve"> </w:t>
      </w:r>
      <w:r>
        <w:t>under</w:t>
      </w:r>
      <w:r>
        <w:rPr>
          <w:spacing w:val="-16"/>
        </w:rPr>
        <w:t xml:space="preserve"> </w:t>
      </w:r>
      <w:r>
        <w:t>which</w:t>
      </w:r>
      <w:r>
        <w:rPr>
          <w:spacing w:val="-14"/>
        </w:rPr>
        <w:t xml:space="preserve"> </w:t>
      </w:r>
      <w:r>
        <w:t>services</w:t>
      </w:r>
      <w:r>
        <w:rPr>
          <w:spacing w:val="-14"/>
        </w:rPr>
        <w:t xml:space="preserve"> </w:t>
      </w:r>
      <w:r>
        <w:t>similar</w:t>
      </w:r>
      <w:r>
        <w:rPr>
          <w:spacing w:val="-16"/>
        </w:rPr>
        <w:t xml:space="preserve"> </w:t>
      </w:r>
      <w:r>
        <w:t>to</w:t>
      </w:r>
      <w:r>
        <w:rPr>
          <w:spacing w:val="-16"/>
        </w:rPr>
        <w:t xml:space="preserve"> </w:t>
      </w:r>
      <w:r>
        <w:t>those</w:t>
      </w:r>
      <w:r>
        <w:rPr>
          <w:spacing w:val="-16"/>
        </w:rPr>
        <w:t xml:space="preserve"> </w:t>
      </w:r>
      <w:r>
        <w:t>required by this RFP were preformed shall be listed in your proposal. An emphasis should be placed on projects undertaken within the last 5 years and those projects undertaken for public</w:t>
      </w:r>
      <w:r>
        <w:rPr>
          <w:spacing w:val="-13"/>
        </w:rPr>
        <w:t xml:space="preserve"> </w:t>
      </w:r>
      <w:r>
        <w:t>agencies</w:t>
      </w:r>
      <w:r>
        <w:rPr>
          <w:spacing w:val="-12"/>
        </w:rPr>
        <w:t xml:space="preserve"> </w:t>
      </w:r>
      <w:r>
        <w:t>located</w:t>
      </w:r>
      <w:r>
        <w:rPr>
          <w:spacing w:val="-9"/>
        </w:rPr>
        <w:t xml:space="preserve"> </w:t>
      </w:r>
      <w:r>
        <w:t>in</w:t>
      </w:r>
      <w:r>
        <w:rPr>
          <w:spacing w:val="-12"/>
        </w:rPr>
        <w:t xml:space="preserve"> </w:t>
      </w:r>
      <w:r>
        <w:t>similar</w:t>
      </w:r>
      <w:r>
        <w:rPr>
          <w:spacing w:val="-11"/>
        </w:rPr>
        <w:t xml:space="preserve"> </w:t>
      </w:r>
      <w:r>
        <w:t>sized</w:t>
      </w:r>
      <w:r>
        <w:rPr>
          <w:spacing w:val="-12"/>
        </w:rPr>
        <w:t xml:space="preserve"> </w:t>
      </w:r>
      <w:r>
        <w:t>communities</w:t>
      </w:r>
      <w:r>
        <w:rPr>
          <w:spacing w:val="-10"/>
        </w:rPr>
        <w:t xml:space="preserve"> </w:t>
      </w:r>
      <w:r>
        <w:t>in</w:t>
      </w:r>
      <w:r>
        <w:rPr>
          <w:spacing w:val="-8"/>
        </w:rPr>
        <w:t xml:space="preserve"> </w:t>
      </w:r>
      <w:r>
        <w:t>California</w:t>
      </w:r>
      <w:r>
        <w:rPr>
          <w:spacing w:val="-12"/>
        </w:rPr>
        <w:t xml:space="preserve"> </w:t>
      </w:r>
      <w:r>
        <w:t>or</w:t>
      </w:r>
      <w:r>
        <w:rPr>
          <w:spacing w:val="-11"/>
        </w:rPr>
        <w:t xml:space="preserve"> </w:t>
      </w:r>
      <w:r>
        <w:t>other</w:t>
      </w:r>
      <w:r>
        <w:rPr>
          <w:spacing w:val="-11"/>
        </w:rPr>
        <w:t xml:space="preserve"> </w:t>
      </w:r>
      <w:r>
        <w:t>western</w:t>
      </w:r>
      <w:r>
        <w:rPr>
          <w:spacing w:val="-10"/>
        </w:rPr>
        <w:t xml:space="preserve"> </w:t>
      </w:r>
      <w:r>
        <w:t>states. Include a brief description of the services, dates the services were provided, and name and telephone number or references familiar with the services</w:t>
      </w:r>
      <w:r>
        <w:rPr>
          <w:spacing w:val="-19"/>
        </w:rPr>
        <w:t xml:space="preserve"> </w:t>
      </w:r>
      <w:r>
        <w:t>provided.</w:t>
      </w:r>
    </w:p>
    <w:p w:rsidR="00722B29" w:rsidRDefault="00722B29" w:rsidP="00801E19">
      <w:pPr>
        <w:pStyle w:val="BodyText"/>
        <w:spacing w:before="11"/>
        <w:rPr>
          <w:sz w:val="23"/>
        </w:rPr>
      </w:pPr>
    </w:p>
    <w:p w:rsidR="00801E19" w:rsidRDefault="00801E19" w:rsidP="00801E19">
      <w:pPr>
        <w:pStyle w:val="BodyText"/>
        <w:ind w:left="140"/>
        <w:jc w:val="both"/>
      </w:pPr>
      <w:r>
        <w:rPr>
          <w:u w:val="single"/>
        </w:rPr>
        <w:t>Interview Availability:</w:t>
      </w:r>
    </w:p>
    <w:p w:rsidR="00801E19" w:rsidRDefault="00801E19" w:rsidP="00801E19">
      <w:pPr>
        <w:pStyle w:val="BodyText"/>
        <w:spacing w:before="11"/>
        <w:rPr>
          <w:sz w:val="15"/>
        </w:rPr>
      </w:pPr>
    </w:p>
    <w:p w:rsidR="00801E19" w:rsidRDefault="00801E19" w:rsidP="00801E19">
      <w:pPr>
        <w:pStyle w:val="BodyText"/>
        <w:spacing w:before="92"/>
        <w:ind w:left="140" w:right="419"/>
        <w:jc w:val="both"/>
      </w:pPr>
      <w:r>
        <w:t>Provide</w:t>
      </w:r>
      <w:r>
        <w:rPr>
          <w:spacing w:val="-9"/>
        </w:rPr>
        <w:t xml:space="preserve"> </w:t>
      </w:r>
      <w:r>
        <w:t>a</w:t>
      </w:r>
      <w:r>
        <w:rPr>
          <w:spacing w:val="-9"/>
        </w:rPr>
        <w:t xml:space="preserve"> </w:t>
      </w:r>
      <w:r>
        <w:t>written</w:t>
      </w:r>
      <w:r>
        <w:rPr>
          <w:spacing w:val="-9"/>
        </w:rPr>
        <w:t xml:space="preserve"> </w:t>
      </w:r>
      <w:r>
        <w:t>statement</w:t>
      </w:r>
      <w:r>
        <w:rPr>
          <w:spacing w:val="-10"/>
        </w:rPr>
        <w:t xml:space="preserve"> </w:t>
      </w:r>
      <w:r>
        <w:t>agreeing</w:t>
      </w:r>
      <w:r>
        <w:rPr>
          <w:spacing w:val="-11"/>
        </w:rPr>
        <w:t xml:space="preserve"> </w:t>
      </w:r>
      <w:r>
        <w:t>that</w:t>
      </w:r>
      <w:r>
        <w:rPr>
          <w:spacing w:val="-12"/>
        </w:rPr>
        <w:t xml:space="preserve"> </w:t>
      </w:r>
      <w:r>
        <w:t>proposers</w:t>
      </w:r>
      <w:r>
        <w:rPr>
          <w:spacing w:val="-13"/>
        </w:rPr>
        <w:t xml:space="preserve"> </w:t>
      </w:r>
      <w:r>
        <w:t>may</w:t>
      </w:r>
      <w:r>
        <w:rPr>
          <w:spacing w:val="-13"/>
        </w:rPr>
        <w:t xml:space="preserve"> </w:t>
      </w:r>
      <w:r>
        <w:t>be</w:t>
      </w:r>
      <w:r>
        <w:rPr>
          <w:spacing w:val="-12"/>
        </w:rPr>
        <w:t xml:space="preserve"> </w:t>
      </w:r>
      <w:r>
        <w:t>requested</w:t>
      </w:r>
      <w:r>
        <w:rPr>
          <w:spacing w:val="-9"/>
        </w:rPr>
        <w:t xml:space="preserve"> </w:t>
      </w:r>
      <w:r>
        <w:t>to</w:t>
      </w:r>
      <w:r>
        <w:rPr>
          <w:spacing w:val="-9"/>
        </w:rPr>
        <w:t xml:space="preserve"> </w:t>
      </w:r>
      <w:r>
        <w:t>be</w:t>
      </w:r>
      <w:r>
        <w:rPr>
          <w:spacing w:val="-12"/>
        </w:rPr>
        <w:t xml:space="preserve"> </w:t>
      </w:r>
      <w:r>
        <w:t>available</w:t>
      </w:r>
      <w:r>
        <w:rPr>
          <w:spacing w:val="-12"/>
        </w:rPr>
        <w:t xml:space="preserve"> </w:t>
      </w:r>
      <w:r>
        <w:t>for an interview in the City of Coachella as part of the City’s final selection process and agreeing that the lead members of the consulting team will attend any interviews scheduled with the City of</w:t>
      </w:r>
      <w:r>
        <w:rPr>
          <w:spacing w:val="-3"/>
        </w:rPr>
        <w:t xml:space="preserve"> </w:t>
      </w:r>
      <w:r>
        <w:t>Coachella.</w:t>
      </w:r>
    </w:p>
    <w:p w:rsidR="00801E19" w:rsidRDefault="00801E19" w:rsidP="00801E19">
      <w:pPr>
        <w:pStyle w:val="BodyText"/>
        <w:spacing w:before="11"/>
        <w:rPr>
          <w:sz w:val="23"/>
        </w:rPr>
      </w:pPr>
    </w:p>
    <w:p w:rsidR="00801E19" w:rsidRDefault="00801E19" w:rsidP="00801E19">
      <w:pPr>
        <w:pStyle w:val="BodyText"/>
        <w:ind w:left="140"/>
        <w:jc w:val="both"/>
      </w:pPr>
      <w:r>
        <w:rPr>
          <w:u w:val="single"/>
        </w:rPr>
        <w:t>Required Statements:</w:t>
      </w:r>
    </w:p>
    <w:p w:rsidR="00801E19" w:rsidRDefault="00801E19" w:rsidP="00801E19">
      <w:pPr>
        <w:pStyle w:val="BodyText"/>
        <w:spacing w:before="11"/>
        <w:rPr>
          <w:sz w:val="15"/>
        </w:rPr>
      </w:pPr>
    </w:p>
    <w:p w:rsidR="00801E19" w:rsidRDefault="00801E19" w:rsidP="00801E19">
      <w:pPr>
        <w:pStyle w:val="BodyText"/>
        <w:spacing w:before="92"/>
        <w:ind w:left="140"/>
      </w:pPr>
      <w:r>
        <w:t>This section must include the following statements:</w:t>
      </w:r>
    </w:p>
    <w:p w:rsidR="00801E19" w:rsidRDefault="00801E19" w:rsidP="00801E19">
      <w:pPr>
        <w:pStyle w:val="BodyText"/>
        <w:spacing w:before="4"/>
        <w:rPr>
          <w:sz w:val="34"/>
        </w:rPr>
      </w:pPr>
    </w:p>
    <w:p w:rsidR="00801E19" w:rsidRDefault="00801E19" w:rsidP="00801E19">
      <w:pPr>
        <w:pStyle w:val="ListParagraph"/>
        <w:numPr>
          <w:ilvl w:val="0"/>
          <w:numId w:val="7"/>
        </w:numPr>
        <w:tabs>
          <w:tab w:val="left" w:pos="591"/>
          <w:tab w:val="left" w:pos="592"/>
        </w:tabs>
        <w:spacing w:before="1"/>
        <w:ind w:right="482" w:hanging="451"/>
        <w:rPr>
          <w:sz w:val="24"/>
        </w:rPr>
      </w:pPr>
      <w:r>
        <w:rPr>
          <w:sz w:val="24"/>
        </w:rPr>
        <w:t>A statement that the submitting firm will perform the services and adhere to the requirements described in this RFP, including any addenda (reference the</w:t>
      </w:r>
      <w:r>
        <w:rPr>
          <w:spacing w:val="-30"/>
          <w:sz w:val="24"/>
        </w:rPr>
        <w:t xml:space="preserve"> </w:t>
      </w:r>
      <w:r>
        <w:rPr>
          <w:sz w:val="24"/>
        </w:rPr>
        <w:t>addenda by date and / or</w:t>
      </w:r>
      <w:r>
        <w:rPr>
          <w:spacing w:val="-13"/>
          <w:sz w:val="24"/>
        </w:rPr>
        <w:t xml:space="preserve"> </w:t>
      </w:r>
      <w:r>
        <w:rPr>
          <w:sz w:val="24"/>
        </w:rPr>
        <w:t>number).</w:t>
      </w:r>
    </w:p>
    <w:p w:rsidR="00801E19" w:rsidRDefault="00801E19" w:rsidP="00801E19">
      <w:pPr>
        <w:pStyle w:val="ListParagraph"/>
        <w:numPr>
          <w:ilvl w:val="0"/>
          <w:numId w:val="7"/>
        </w:numPr>
        <w:tabs>
          <w:tab w:val="left" w:pos="591"/>
          <w:tab w:val="left" w:pos="592"/>
        </w:tabs>
        <w:spacing w:before="120"/>
        <w:ind w:hanging="451"/>
        <w:rPr>
          <w:sz w:val="24"/>
        </w:rPr>
      </w:pPr>
      <w:r>
        <w:rPr>
          <w:sz w:val="24"/>
        </w:rPr>
        <w:t>Identification of any prior or pending litigation against</w:t>
      </w:r>
      <w:r>
        <w:rPr>
          <w:spacing w:val="-21"/>
          <w:sz w:val="24"/>
        </w:rPr>
        <w:t xml:space="preserve"> </w:t>
      </w:r>
      <w:r>
        <w:rPr>
          <w:sz w:val="24"/>
        </w:rPr>
        <w:t>Proposer.</w:t>
      </w:r>
    </w:p>
    <w:p w:rsidR="00801E19" w:rsidRDefault="00801E19" w:rsidP="00801E19">
      <w:pPr>
        <w:pStyle w:val="ListParagraph"/>
        <w:numPr>
          <w:ilvl w:val="0"/>
          <w:numId w:val="7"/>
        </w:numPr>
        <w:tabs>
          <w:tab w:val="left" w:pos="591"/>
          <w:tab w:val="left" w:pos="592"/>
        </w:tabs>
        <w:spacing w:before="120"/>
        <w:ind w:hanging="451"/>
        <w:rPr>
          <w:sz w:val="24"/>
        </w:rPr>
      </w:pPr>
      <w:r>
        <w:rPr>
          <w:sz w:val="24"/>
        </w:rPr>
        <w:t>Disclosure of any bankruptcy or insolvency proceedings in the last ten (10)</w:t>
      </w:r>
      <w:r>
        <w:rPr>
          <w:spacing w:val="-26"/>
          <w:sz w:val="24"/>
        </w:rPr>
        <w:t xml:space="preserve"> </w:t>
      </w:r>
      <w:r>
        <w:rPr>
          <w:sz w:val="24"/>
        </w:rPr>
        <w:t>years.</w:t>
      </w:r>
    </w:p>
    <w:p w:rsidR="00801E19" w:rsidRDefault="00801E19" w:rsidP="00801E19">
      <w:pPr>
        <w:pStyle w:val="ListParagraph"/>
        <w:numPr>
          <w:ilvl w:val="0"/>
          <w:numId w:val="7"/>
        </w:numPr>
        <w:tabs>
          <w:tab w:val="left" w:pos="591"/>
          <w:tab w:val="left" w:pos="592"/>
        </w:tabs>
        <w:spacing w:before="119"/>
        <w:ind w:hanging="451"/>
        <w:rPr>
          <w:sz w:val="24"/>
        </w:rPr>
      </w:pPr>
      <w:r>
        <w:rPr>
          <w:sz w:val="24"/>
        </w:rPr>
        <w:t>A statement indicating the proposal remains valid for at least 120</w:t>
      </w:r>
      <w:r>
        <w:rPr>
          <w:spacing w:val="-30"/>
          <w:sz w:val="24"/>
        </w:rPr>
        <w:t xml:space="preserve"> </w:t>
      </w:r>
      <w:r>
        <w:rPr>
          <w:sz w:val="24"/>
        </w:rPr>
        <w:t>days.</w:t>
      </w:r>
    </w:p>
    <w:p w:rsidR="00801E19" w:rsidRDefault="00801E19" w:rsidP="00801E19">
      <w:pPr>
        <w:pStyle w:val="ListParagraph"/>
        <w:numPr>
          <w:ilvl w:val="0"/>
          <w:numId w:val="7"/>
        </w:numPr>
        <w:tabs>
          <w:tab w:val="left" w:pos="591"/>
          <w:tab w:val="left" w:pos="592"/>
        </w:tabs>
        <w:spacing w:before="119"/>
        <w:ind w:right="1222" w:hanging="451"/>
        <w:rPr>
          <w:sz w:val="24"/>
        </w:rPr>
      </w:pPr>
      <w:r>
        <w:rPr>
          <w:sz w:val="24"/>
        </w:rPr>
        <w:t>A statement that the Proposer or any individual who will perform work for</w:t>
      </w:r>
      <w:r>
        <w:rPr>
          <w:spacing w:val="-34"/>
          <w:sz w:val="24"/>
        </w:rPr>
        <w:t xml:space="preserve"> </w:t>
      </w:r>
      <w:r>
        <w:rPr>
          <w:sz w:val="24"/>
        </w:rPr>
        <w:t>the Proposer is free of any conflict of interest (e.g., employment by the</w:t>
      </w:r>
      <w:r>
        <w:rPr>
          <w:spacing w:val="-28"/>
          <w:sz w:val="24"/>
        </w:rPr>
        <w:t xml:space="preserve"> </w:t>
      </w:r>
      <w:r>
        <w:rPr>
          <w:sz w:val="24"/>
        </w:rPr>
        <w:t>City).</w:t>
      </w:r>
    </w:p>
    <w:p w:rsidR="00801E19" w:rsidRDefault="00801E19" w:rsidP="00801E19">
      <w:pPr>
        <w:pStyle w:val="ListParagraph"/>
        <w:numPr>
          <w:ilvl w:val="0"/>
          <w:numId w:val="7"/>
        </w:numPr>
        <w:tabs>
          <w:tab w:val="left" w:pos="591"/>
          <w:tab w:val="left" w:pos="592"/>
        </w:tabs>
        <w:spacing w:before="119"/>
        <w:ind w:right="678" w:hanging="451"/>
        <w:rPr>
          <w:sz w:val="24"/>
        </w:rPr>
      </w:pPr>
      <w:r>
        <w:rPr>
          <w:sz w:val="24"/>
        </w:rPr>
        <w:t>Provide a statement attesting there has been no collusion in the preparation and / or submission of the</w:t>
      </w:r>
      <w:r>
        <w:rPr>
          <w:spacing w:val="-12"/>
          <w:sz w:val="24"/>
        </w:rPr>
        <w:t xml:space="preserve"> </w:t>
      </w:r>
      <w:r>
        <w:rPr>
          <w:sz w:val="24"/>
        </w:rPr>
        <w:t>proposal.</w:t>
      </w:r>
    </w:p>
    <w:p w:rsidR="00801E19" w:rsidRDefault="00801E19" w:rsidP="00801E19">
      <w:pPr>
        <w:pStyle w:val="BodyText"/>
        <w:spacing w:before="9"/>
        <w:rPr>
          <w:sz w:val="21"/>
        </w:rPr>
      </w:pPr>
    </w:p>
    <w:p w:rsidR="00801E19" w:rsidRDefault="00801E19" w:rsidP="00801E19">
      <w:pPr>
        <w:pStyle w:val="BodyText"/>
        <w:ind w:left="140" w:right="416"/>
        <w:jc w:val="both"/>
      </w:pPr>
      <w:r>
        <w:t>Each response to this RFP shall include the information described in this section in the specified</w:t>
      </w:r>
      <w:r>
        <w:rPr>
          <w:spacing w:val="-13"/>
        </w:rPr>
        <w:t xml:space="preserve"> </w:t>
      </w:r>
      <w:r>
        <w:t>order.</w:t>
      </w:r>
      <w:r>
        <w:rPr>
          <w:spacing w:val="-13"/>
        </w:rPr>
        <w:t xml:space="preserve"> </w:t>
      </w:r>
      <w:r>
        <w:t>Failure</w:t>
      </w:r>
      <w:r>
        <w:rPr>
          <w:spacing w:val="-15"/>
        </w:rPr>
        <w:t xml:space="preserve"> </w:t>
      </w:r>
      <w:r>
        <w:t>to</w:t>
      </w:r>
      <w:r>
        <w:rPr>
          <w:spacing w:val="-13"/>
        </w:rPr>
        <w:t xml:space="preserve"> </w:t>
      </w:r>
      <w:r>
        <w:t>include</w:t>
      </w:r>
      <w:r>
        <w:rPr>
          <w:spacing w:val="-13"/>
        </w:rPr>
        <w:t xml:space="preserve"> </w:t>
      </w:r>
      <w:r>
        <w:t>all</w:t>
      </w:r>
      <w:r>
        <w:rPr>
          <w:spacing w:val="-15"/>
        </w:rPr>
        <w:t xml:space="preserve"> </w:t>
      </w:r>
      <w:r>
        <w:t>of</w:t>
      </w:r>
      <w:r>
        <w:rPr>
          <w:spacing w:val="-11"/>
        </w:rPr>
        <w:t xml:space="preserve"> </w:t>
      </w:r>
      <w:r>
        <w:t>the</w:t>
      </w:r>
      <w:r>
        <w:rPr>
          <w:spacing w:val="-13"/>
        </w:rPr>
        <w:t xml:space="preserve"> </w:t>
      </w:r>
      <w:r>
        <w:t>elements</w:t>
      </w:r>
      <w:r>
        <w:rPr>
          <w:spacing w:val="-13"/>
        </w:rPr>
        <w:t xml:space="preserve"> </w:t>
      </w:r>
      <w:r>
        <w:t>specified</w:t>
      </w:r>
      <w:r>
        <w:rPr>
          <w:spacing w:val="-13"/>
        </w:rPr>
        <w:t xml:space="preserve"> </w:t>
      </w:r>
      <w:r>
        <w:t>may</w:t>
      </w:r>
      <w:r>
        <w:rPr>
          <w:spacing w:val="-15"/>
        </w:rPr>
        <w:t xml:space="preserve"> </w:t>
      </w:r>
      <w:r>
        <w:t>be</w:t>
      </w:r>
      <w:r>
        <w:rPr>
          <w:spacing w:val="-13"/>
        </w:rPr>
        <w:t xml:space="preserve"> </w:t>
      </w:r>
      <w:r>
        <w:t>cause</w:t>
      </w:r>
      <w:r>
        <w:rPr>
          <w:spacing w:val="-15"/>
        </w:rPr>
        <w:t xml:space="preserve"> </w:t>
      </w:r>
      <w:r>
        <w:t>for</w:t>
      </w:r>
      <w:r>
        <w:rPr>
          <w:spacing w:val="-15"/>
        </w:rPr>
        <w:t xml:space="preserve"> </w:t>
      </w:r>
      <w:r>
        <w:t>rejection. Additional information may be provided but should be succinct and relevant to the goals of this RFP. Excessive information will not be considered</w:t>
      </w:r>
      <w:r>
        <w:rPr>
          <w:spacing w:val="-28"/>
        </w:rPr>
        <w:t xml:space="preserve"> </w:t>
      </w:r>
      <w:r>
        <w:t>favorably.</w:t>
      </w:r>
    </w:p>
    <w:p w:rsidR="00801E19" w:rsidRDefault="00801E19" w:rsidP="00801E19">
      <w:pPr>
        <w:pStyle w:val="BodyText"/>
        <w:spacing w:before="10"/>
        <w:rPr>
          <w:sz w:val="23"/>
        </w:rPr>
      </w:pPr>
    </w:p>
    <w:p w:rsidR="00801E19" w:rsidRDefault="00801E19" w:rsidP="00B1488E">
      <w:pPr>
        <w:pStyle w:val="BodyText"/>
        <w:ind w:left="140" w:right="416"/>
        <w:jc w:val="both"/>
      </w:pPr>
      <w:r>
        <w:t>Submittals shall comply with all conditions, requirements and specifications contained herein,</w:t>
      </w:r>
      <w:r>
        <w:rPr>
          <w:spacing w:val="-6"/>
        </w:rPr>
        <w:t xml:space="preserve"> </w:t>
      </w:r>
      <w:r>
        <w:t>with</w:t>
      </w:r>
      <w:r>
        <w:rPr>
          <w:spacing w:val="-6"/>
        </w:rPr>
        <w:t xml:space="preserve"> </w:t>
      </w:r>
      <w:r>
        <w:t>any</w:t>
      </w:r>
      <w:r>
        <w:rPr>
          <w:spacing w:val="-9"/>
        </w:rPr>
        <w:t xml:space="preserve"> </w:t>
      </w:r>
      <w:r>
        <w:t>departure</w:t>
      </w:r>
      <w:r>
        <w:rPr>
          <w:spacing w:val="-4"/>
        </w:rPr>
        <w:t xml:space="preserve"> </w:t>
      </w:r>
      <w:r>
        <w:t>constituting</w:t>
      </w:r>
      <w:r>
        <w:rPr>
          <w:spacing w:val="-8"/>
        </w:rPr>
        <w:t xml:space="preserve"> </w:t>
      </w:r>
      <w:r>
        <w:t>sufficient</w:t>
      </w:r>
      <w:r>
        <w:rPr>
          <w:spacing w:val="-6"/>
        </w:rPr>
        <w:t xml:space="preserve"> </w:t>
      </w:r>
      <w:r>
        <w:t>cause</w:t>
      </w:r>
      <w:r>
        <w:rPr>
          <w:spacing w:val="-8"/>
        </w:rPr>
        <w:t xml:space="preserve"> </w:t>
      </w:r>
      <w:r>
        <w:t>for</w:t>
      </w:r>
      <w:r>
        <w:rPr>
          <w:spacing w:val="-7"/>
        </w:rPr>
        <w:t xml:space="preserve"> </w:t>
      </w:r>
      <w:r>
        <w:t>rejection</w:t>
      </w:r>
      <w:r>
        <w:rPr>
          <w:spacing w:val="-8"/>
        </w:rPr>
        <w:t xml:space="preserve"> </w:t>
      </w:r>
      <w:r>
        <w:t>of</w:t>
      </w:r>
      <w:r>
        <w:rPr>
          <w:spacing w:val="-7"/>
        </w:rPr>
        <w:t xml:space="preserve"> </w:t>
      </w:r>
      <w:r>
        <w:t>the</w:t>
      </w:r>
      <w:r>
        <w:rPr>
          <w:spacing w:val="-8"/>
        </w:rPr>
        <w:t xml:space="preserve"> </w:t>
      </w:r>
      <w:r>
        <w:t>proposal</w:t>
      </w:r>
      <w:r>
        <w:rPr>
          <w:spacing w:val="-2"/>
        </w:rPr>
        <w:t xml:space="preserve"> </w:t>
      </w:r>
      <w:r>
        <w:t>at</w:t>
      </w:r>
      <w:r>
        <w:rPr>
          <w:spacing w:val="-9"/>
        </w:rPr>
        <w:t xml:space="preserve"> </w:t>
      </w:r>
      <w:r>
        <w:t xml:space="preserve">the City’s sole discretion. Any and all costs incurred in the preparation and presentation of this submittal shall be borne solely by the respondent. All submittals shall become the property of the City of Coachella and will not be returned. All copies of the proposal shall be bound or contained in loose-leaf binders. Document </w:t>
      </w:r>
      <w:r w:rsidR="00B1488E">
        <w:t xml:space="preserve">pages shall be 8-1/2 inches by </w:t>
      </w:r>
      <w:r>
        <w:t>11</w:t>
      </w:r>
      <w:r w:rsidR="00B1488E">
        <w:t xml:space="preserve"> </w:t>
      </w:r>
      <w:r>
        <w:t>inches</w:t>
      </w:r>
      <w:r>
        <w:rPr>
          <w:spacing w:val="-7"/>
        </w:rPr>
        <w:t xml:space="preserve"> </w:t>
      </w:r>
      <w:r>
        <w:t>in</w:t>
      </w:r>
      <w:r>
        <w:rPr>
          <w:spacing w:val="-6"/>
        </w:rPr>
        <w:t xml:space="preserve"> </w:t>
      </w:r>
      <w:r>
        <w:t>size</w:t>
      </w:r>
      <w:r>
        <w:rPr>
          <w:spacing w:val="-6"/>
        </w:rPr>
        <w:t xml:space="preserve"> </w:t>
      </w:r>
      <w:r>
        <w:t>or</w:t>
      </w:r>
      <w:r>
        <w:rPr>
          <w:spacing w:val="-10"/>
        </w:rPr>
        <w:t xml:space="preserve"> </w:t>
      </w:r>
      <w:r>
        <w:t>folded</w:t>
      </w:r>
      <w:r>
        <w:rPr>
          <w:spacing w:val="-8"/>
        </w:rPr>
        <w:t xml:space="preserve"> </w:t>
      </w:r>
      <w:r>
        <w:t>to</w:t>
      </w:r>
      <w:r>
        <w:rPr>
          <w:spacing w:val="-6"/>
        </w:rPr>
        <w:t xml:space="preserve"> </w:t>
      </w:r>
      <w:r>
        <w:t>such</w:t>
      </w:r>
      <w:r>
        <w:rPr>
          <w:spacing w:val="-8"/>
        </w:rPr>
        <w:t xml:space="preserve"> </w:t>
      </w:r>
      <w:r>
        <w:t>a</w:t>
      </w:r>
      <w:r>
        <w:rPr>
          <w:spacing w:val="-6"/>
        </w:rPr>
        <w:t xml:space="preserve"> </w:t>
      </w:r>
      <w:r>
        <w:t>size.</w:t>
      </w:r>
      <w:r>
        <w:rPr>
          <w:spacing w:val="-3"/>
        </w:rPr>
        <w:t xml:space="preserve"> </w:t>
      </w:r>
      <w:r>
        <w:t>Use</w:t>
      </w:r>
      <w:r>
        <w:rPr>
          <w:spacing w:val="-9"/>
        </w:rPr>
        <w:t xml:space="preserve"> </w:t>
      </w:r>
      <w:r>
        <w:t>of</w:t>
      </w:r>
      <w:r>
        <w:rPr>
          <w:spacing w:val="-9"/>
        </w:rPr>
        <w:t xml:space="preserve"> </w:t>
      </w:r>
      <w:r>
        <w:t>section</w:t>
      </w:r>
      <w:r>
        <w:rPr>
          <w:spacing w:val="-8"/>
        </w:rPr>
        <w:t xml:space="preserve"> </w:t>
      </w:r>
      <w:r>
        <w:t>dividers,</w:t>
      </w:r>
      <w:r>
        <w:rPr>
          <w:spacing w:val="-7"/>
        </w:rPr>
        <w:t xml:space="preserve"> </w:t>
      </w:r>
      <w:r>
        <w:t>tabbed</w:t>
      </w:r>
      <w:r>
        <w:rPr>
          <w:spacing w:val="-6"/>
        </w:rPr>
        <w:t xml:space="preserve"> </w:t>
      </w:r>
      <w:r>
        <w:t>in</w:t>
      </w:r>
      <w:r>
        <w:rPr>
          <w:spacing w:val="-9"/>
        </w:rPr>
        <w:t xml:space="preserve"> </w:t>
      </w:r>
      <w:r>
        <w:t>accordance</w:t>
      </w:r>
      <w:r>
        <w:rPr>
          <w:spacing w:val="-8"/>
        </w:rPr>
        <w:t xml:space="preserve"> </w:t>
      </w:r>
      <w:r>
        <w:t>with this Section as specified below, is</w:t>
      </w:r>
      <w:r>
        <w:rPr>
          <w:spacing w:val="-17"/>
        </w:rPr>
        <w:t xml:space="preserve"> </w:t>
      </w:r>
      <w:r>
        <w:t>permissible.</w:t>
      </w:r>
    </w:p>
    <w:p w:rsidR="00364EEC" w:rsidRDefault="00364EEC" w:rsidP="00801E19">
      <w:pPr>
        <w:pStyle w:val="BodyText"/>
        <w:spacing w:before="11"/>
        <w:rPr>
          <w:sz w:val="23"/>
        </w:rPr>
      </w:pPr>
    </w:p>
    <w:p w:rsidR="00801E19" w:rsidRDefault="00801E19" w:rsidP="00364EEC">
      <w:pPr>
        <w:pStyle w:val="BodyText"/>
        <w:ind w:left="140" w:right="416"/>
        <w:jc w:val="both"/>
      </w:pPr>
      <w:r>
        <w:t>The City reserves the right to request additional information that, in the City’s opinion, is necessary to ensure that the Proposer’s competence, qualified employees, business organization and financial resources are adequate for the performance of the services under this RFP.</w:t>
      </w:r>
    </w:p>
    <w:p w:rsidR="00364EEC" w:rsidRDefault="00364EEC" w:rsidP="001A2D6F">
      <w:pPr>
        <w:pStyle w:val="BodyText"/>
        <w:ind w:right="416"/>
        <w:jc w:val="both"/>
        <w:rPr>
          <w:sz w:val="23"/>
        </w:rPr>
      </w:pPr>
    </w:p>
    <w:p w:rsidR="00364EEC" w:rsidRDefault="00364EEC" w:rsidP="002C1B37">
      <w:pPr>
        <w:pStyle w:val="BodyText"/>
        <w:ind w:right="416"/>
        <w:jc w:val="both"/>
        <w:rPr>
          <w:sz w:val="23"/>
        </w:rPr>
      </w:pPr>
    </w:p>
    <w:p w:rsidR="00801E19" w:rsidRDefault="00801E19" w:rsidP="00801E19">
      <w:pPr>
        <w:pStyle w:val="Heading1"/>
      </w:pPr>
      <w:bookmarkStart w:id="12" w:name="_bookmark11"/>
      <w:bookmarkEnd w:id="12"/>
      <w:r>
        <w:t>AGREEMENT FOR PROFESSIONAL SERVICES</w:t>
      </w:r>
    </w:p>
    <w:p w:rsidR="00801E19" w:rsidRDefault="00801E19" w:rsidP="00801E19">
      <w:pPr>
        <w:pStyle w:val="BodyText"/>
        <w:spacing w:before="7"/>
        <w:rPr>
          <w:b/>
          <w:sz w:val="34"/>
        </w:rPr>
      </w:pPr>
    </w:p>
    <w:p w:rsidR="00801E19" w:rsidRDefault="00801E19" w:rsidP="00801E19">
      <w:pPr>
        <w:pStyle w:val="BodyText"/>
        <w:ind w:left="140" w:right="414"/>
        <w:jc w:val="both"/>
      </w:pPr>
      <w:r>
        <w:t>The City of Coachella’s Agreement for Professional Services (Appendix A) in included for review and comment. The Respondent’s submission of a proposal indicates Respondent’s compliance of such terms, unless the proposal indicates that compliance is not possible. Proposed revisions should be addressed in the proposal. The City reserves</w:t>
      </w:r>
      <w:r>
        <w:rPr>
          <w:spacing w:val="-14"/>
        </w:rPr>
        <w:t xml:space="preserve"> </w:t>
      </w:r>
      <w:r>
        <w:t>the</w:t>
      </w:r>
      <w:r>
        <w:rPr>
          <w:spacing w:val="-13"/>
        </w:rPr>
        <w:t xml:space="preserve"> </w:t>
      </w:r>
      <w:r>
        <w:t>right</w:t>
      </w:r>
      <w:r>
        <w:rPr>
          <w:spacing w:val="-13"/>
        </w:rPr>
        <w:t xml:space="preserve"> </w:t>
      </w:r>
      <w:r>
        <w:t>to</w:t>
      </w:r>
      <w:r>
        <w:rPr>
          <w:spacing w:val="-13"/>
        </w:rPr>
        <w:t xml:space="preserve"> </w:t>
      </w:r>
      <w:r>
        <w:t>make</w:t>
      </w:r>
      <w:r>
        <w:rPr>
          <w:spacing w:val="-13"/>
        </w:rPr>
        <w:t xml:space="preserve"> </w:t>
      </w:r>
      <w:r>
        <w:t>any</w:t>
      </w:r>
      <w:r>
        <w:rPr>
          <w:spacing w:val="-16"/>
        </w:rPr>
        <w:t xml:space="preserve"> </w:t>
      </w:r>
      <w:r>
        <w:t>revisions</w:t>
      </w:r>
      <w:r>
        <w:rPr>
          <w:spacing w:val="-14"/>
        </w:rPr>
        <w:t xml:space="preserve"> </w:t>
      </w:r>
      <w:r>
        <w:t>to</w:t>
      </w:r>
      <w:r>
        <w:rPr>
          <w:spacing w:val="-13"/>
        </w:rPr>
        <w:t xml:space="preserve"> </w:t>
      </w:r>
      <w:r>
        <w:t>the</w:t>
      </w:r>
      <w:r>
        <w:rPr>
          <w:spacing w:val="-13"/>
        </w:rPr>
        <w:t xml:space="preserve"> </w:t>
      </w:r>
      <w:r>
        <w:t>proposed</w:t>
      </w:r>
      <w:r>
        <w:rPr>
          <w:spacing w:val="-16"/>
        </w:rPr>
        <w:t xml:space="preserve"> </w:t>
      </w:r>
      <w:r>
        <w:t>professional</w:t>
      </w:r>
      <w:r>
        <w:rPr>
          <w:spacing w:val="-14"/>
        </w:rPr>
        <w:t xml:space="preserve"> </w:t>
      </w:r>
      <w:r>
        <w:t>services</w:t>
      </w:r>
      <w:r>
        <w:rPr>
          <w:spacing w:val="-13"/>
        </w:rPr>
        <w:t xml:space="preserve"> </w:t>
      </w:r>
      <w:r>
        <w:t>agreement and to negotiate such agreement with the successful</w:t>
      </w:r>
      <w:r>
        <w:rPr>
          <w:spacing w:val="-20"/>
        </w:rPr>
        <w:t xml:space="preserve"> </w:t>
      </w:r>
      <w:r>
        <w:t>Respondent.</w:t>
      </w:r>
    </w:p>
    <w:p w:rsidR="00801E19" w:rsidRDefault="00801E19" w:rsidP="00801E19">
      <w:pPr>
        <w:pStyle w:val="BodyText"/>
        <w:rPr>
          <w:sz w:val="26"/>
        </w:rPr>
      </w:pPr>
    </w:p>
    <w:p w:rsidR="00801E19" w:rsidRDefault="00801E19" w:rsidP="00801E19">
      <w:pPr>
        <w:pStyle w:val="Heading1"/>
        <w:spacing w:before="212"/>
      </w:pPr>
      <w:bookmarkStart w:id="13" w:name="_bookmark12"/>
      <w:bookmarkEnd w:id="13"/>
      <w:r>
        <w:t>REVIEW AND ASSESSMENT</w:t>
      </w:r>
    </w:p>
    <w:p w:rsidR="00801E19" w:rsidRDefault="00801E19" w:rsidP="00801E19">
      <w:pPr>
        <w:pStyle w:val="BodyText"/>
        <w:spacing w:before="282"/>
        <w:ind w:left="140" w:right="412"/>
        <w:jc w:val="both"/>
      </w:pPr>
      <w:r>
        <w:t>All proposals timely received shall be reviewed to verify that the proposal meets the minimum requirements and qualifications. Proposals that have not complied with the requirements,</w:t>
      </w:r>
      <w:r>
        <w:rPr>
          <w:spacing w:val="-7"/>
        </w:rPr>
        <w:t xml:space="preserve"> </w:t>
      </w:r>
      <w:r>
        <w:t>do</w:t>
      </w:r>
      <w:r>
        <w:rPr>
          <w:spacing w:val="-9"/>
        </w:rPr>
        <w:t xml:space="preserve"> </w:t>
      </w:r>
      <w:r>
        <w:t>not</w:t>
      </w:r>
      <w:r>
        <w:rPr>
          <w:spacing w:val="-10"/>
        </w:rPr>
        <w:t xml:space="preserve"> </w:t>
      </w:r>
      <w:r>
        <w:t>meet</w:t>
      </w:r>
      <w:r>
        <w:rPr>
          <w:spacing w:val="-10"/>
        </w:rPr>
        <w:t xml:space="preserve"> </w:t>
      </w:r>
      <w:r>
        <w:t>minimum</w:t>
      </w:r>
      <w:r>
        <w:rPr>
          <w:spacing w:val="-6"/>
        </w:rPr>
        <w:t xml:space="preserve"> </w:t>
      </w:r>
      <w:r>
        <w:t>content</w:t>
      </w:r>
      <w:r>
        <w:rPr>
          <w:spacing w:val="-7"/>
        </w:rPr>
        <w:t xml:space="preserve"> </w:t>
      </w:r>
      <w:r>
        <w:t>and</w:t>
      </w:r>
      <w:r>
        <w:rPr>
          <w:spacing w:val="-7"/>
        </w:rPr>
        <w:t xml:space="preserve"> </w:t>
      </w:r>
      <w:r>
        <w:t>quality</w:t>
      </w:r>
      <w:r>
        <w:rPr>
          <w:spacing w:val="-10"/>
        </w:rPr>
        <w:t xml:space="preserve"> </w:t>
      </w:r>
      <w:r>
        <w:t>standards,</w:t>
      </w:r>
      <w:r>
        <w:rPr>
          <w:spacing w:val="-7"/>
        </w:rPr>
        <w:t xml:space="preserve"> </w:t>
      </w:r>
      <w:r>
        <w:t>or</w:t>
      </w:r>
      <w:r>
        <w:rPr>
          <w:spacing w:val="-8"/>
        </w:rPr>
        <w:t xml:space="preserve"> </w:t>
      </w:r>
      <w:r>
        <w:t>take</w:t>
      </w:r>
      <w:r>
        <w:rPr>
          <w:spacing w:val="-7"/>
        </w:rPr>
        <w:t xml:space="preserve"> </w:t>
      </w:r>
      <w:r>
        <w:t>unacceptable exceptions to the professional services agreement, may be eliminated from further consideration at the discretion of the</w:t>
      </w:r>
      <w:r>
        <w:rPr>
          <w:spacing w:val="-13"/>
        </w:rPr>
        <w:t xml:space="preserve"> </w:t>
      </w:r>
      <w:r>
        <w:t>City.</w:t>
      </w:r>
    </w:p>
    <w:p w:rsidR="00801E19" w:rsidRDefault="00801E19" w:rsidP="00801E19">
      <w:pPr>
        <w:pStyle w:val="BodyText"/>
        <w:spacing w:before="10"/>
        <w:rPr>
          <w:sz w:val="20"/>
        </w:rPr>
      </w:pPr>
    </w:p>
    <w:p w:rsidR="00801E19" w:rsidRDefault="00801E19" w:rsidP="00801E19">
      <w:pPr>
        <w:pStyle w:val="BodyText"/>
        <w:ind w:left="140" w:right="417"/>
        <w:jc w:val="both"/>
      </w:pPr>
      <w:r>
        <w:t>The City at its sole discretion may request one or more RFP responders to be available for and participate in an interview in the City of Coachella as part of the City’s final selection process. The City will provide timely notice of its intent to hold interviews including date (s), time (s) and location.</w:t>
      </w:r>
    </w:p>
    <w:p w:rsidR="00801E19" w:rsidRDefault="00801E19" w:rsidP="00801E19">
      <w:pPr>
        <w:pStyle w:val="BodyText"/>
        <w:spacing w:before="11"/>
        <w:rPr>
          <w:sz w:val="23"/>
        </w:rPr>
      </w:pPr>
    </w:p>
    <w:p w:rsidR="00801E19" w:rsidRDefault="00801E19" w:rsidP="00B1488E">
      <w:pPr>
        <w:pStyle w:val="BodyText"/>
        <w:ind w:left="140" w:right="414"/>
        <w:jc w:val="both"/>
      </w:pPr>
      <w:r>
        <w:t>The City will be the sole and exclusive judge of quality and compliance with proposal specifications in any of the matters pertaining to this RFP. City staff may request additional clarifying information from any or all Respondents during the review process. The City reserves the right to award the contract(s) in any manner it deems to be in the best interest of the City and make the selection based on its sole discretion, notwithstanding the criteria set forth herein, including negotiating with one or more of the Respondents for the same services.</w:t>
      </w:r>
    </w:p>
    <w:p w:rsidR="00B1488E" w:rsidRDefault="00B1488E" w:rsidP="00B1488E">
      <w:pPr>
        <w:pStyle w:val="BodyText"/>
        <w:ind w:left="140" w:right="414"/>
        <w:jc w:val="both"/>
        <w:rPr>
          <w:sz w:val="20"/>
        </w:rPr>
      </w:pPr>
    </w:p>
    <w:p w:rsidR="002D487F" w:rsidRDefault="002D487F" w:rsidP="00B1488E">
      <w:pPr>
        <w:pStyle w:val="BodyText"/>
        <w:ind w:left="140" w:right="414"/>
        <w:jc w:val="both"/>
        <w:rPr>
          <w:sz w:val="20"/>
        </w:rPr>
      </w:pPr>
    </w:p>
    <w:p w:rsidR="00801E19" w:rsidRDefault="00801E19" w:rsidP="00801E19">
      <w:pPr>
        <w:pStyle w:val="Heading1"/>
      </w:pPr>
      <w:bookmarkStart w:id="14" w:name="_bookmark13"/>
      <w:bookmarkEnd w:id="14"/>
      <w:r>
        <w:t>AWARD OF CONTRACT</w:t>
      </w:r>
    </w:p>
    <w:p w:rsidR="002D487F" w:rsidRDefault="00801E19" w:rsidP="00A92A0C">
      <w:pPr>
        <w:pStyle w:val="BodyText"/>
        <w:spacing w:before="279"/>
        <w:ind w:left="140" w:right="414"/>
        <w:jc w:val="both"/>
      </w:pPr>
      <w:r>
        <w:t>Based on the outcome of the evaluation committee’s evaluation of the proposals, a recommendation will be submitted to the City Council for consideration of award. An award of a contract occurs when the contract is approved by the Coachella City Council. Selection of a respondent with whom the City enters into contract negotiations with or a</w:t>
      </w:r>
      <w:r w:rsidR="00B1488E">
        <w:t xml:space="preserve"> </w:t>
      </w:r>
      <w:r>
        <w:t>recommendation of an award by the evaluation committee or any other party, does not constitute an award of a contract. The contract shall be in accordance with the attached Agreement in Appendix A.</w:t>
      </w:r>
      <w:bookmarkStart w:id="15" w:name="_bookmark14"/>
      <w:bookmarkEnd w:id="15"/>
    </w:p>
    <w:p w:rsidR="00A92A0C" w:rsidRDefault="00A92A0C" w:rsidP="00A92A0C">
      <w:pPr>
        <w:pStyle w:val="BodyText"/>
        <w:spacing w:before="279"/>
        <w:ind w:right="418"/>
        <w:jc w:val="both"/>
      </w:pPr>
    </w:p>
    <w:p w:rsidR="00801E19" w:rsidRDefault="00801E19" w:rsidP="00801E19">
      <w:pPr>
        <w:pStyle w:val="Heading1"/>
        <w:spacing w:before="225"/>
      </w:pPr>
      <w:r>
        <w:t>GENERAL TERMS AND CONDITIONS</w:t>
      </w:r>
    </w:p>
    <w:p w:rsidR="00801E19" w:rsidRDefault="00801E19" w:rsidP="00801E19">
      <w:pPr>
        <w:pStyle w:val="BodyText"/>
        <w:spacing w:before="324"/>
        <w:ind w:left="140"/>
        <w:jc w:val="both"/>
      </w:pPr>
      <w:r>
        <w:rPr>
          <w:u w:val="single"/>
        </w:rPr>
        <w:t>Proposal Preparation Costs:</w:t>
      </w:r>
    </w:p>
    <w:p w:rsidR="00801E19" w:rsidRDefault="00801E19" w:rsidP="00801E19">
      <w:pPr>
        <w:pStyle w:val="BodyText"/>
        <w:spacing w:before="10"/>
        <w:rPr>
          <w:sz w:val="15"/>
        </w:rPr>
      </w:pPr>
    </w:p>
    <w:p w:rsidR="00801E19" w:rsidRDefault="00801E19" w:rsidP="00801E19">
      <w:pPr>
        <w:pStyle w:val="BodyText"/>
        <w:spacing w:before="93"/>
        <w:ind w:left="140"/>
      </w:pPr>
      <w:r>
        <w:t>Each respondent understands and agrees that the City, its departments, their officers, employees or agents shall not be liable for:</w:t>
      </w:r>
    </w:p>
    <w:p w:rsidR="00801E19" w:rsidRPr="00B1488E" w:rsidRDefault="00801E19" w:rsidP="00801E19">
      <w:pPr>
        <w:pStyle w:val="BodyText"/>
        <w:spacing w:before="4"/>
      </w:pPr>
    </w:p>
    <w:p w:rsidR="00801E19" w:rsidRDefault="00801E19" w:rsidP="00801E19">
      <w:pPr>
        <w:pStyle w:val="ListParagraph"/>
        <w:numPr>
          <w:ilvl w:val="0"/>
          <w:numId w:val="6"/>
        </w:numPr>
        <w:tabs>
          <w:tab w:val="left" w:pos="592"/>
        </w:tabs>
        <w:spacing w:before="1"/>
        <w:ind w:right="423" w:hanging="451"/>
        <w:rPr>
          <w:sz w:val="24"/>
        </w:rPr>
      </w:pPr>
      <w:r>
        <w:rPr>
          <w:sz w:val="24"/>
        </w:rPr>
        <w:t>Any</w:t>
      </w:r>
      <w:r>
        <w:rPr>
          <w:spacing w:val="-19"/>
          <w:sz w:val="24"/>
        </w:rPr>
        <w:t xml:space="preserve"> </w:t>
      </w:r>
      <w:r>
        <w:rPr>
          <w:sz w:val="24"/>
        </w:rPr>
        <w:t>and</w:t>
      </w:r>
      <w:r>
        <w:rPr>
          <w:spacing w:val="-19"/>
          <w:sz w:val="24"/>
        </w:rPr>
        <w:t xml:space="preserve"> </w:t>
      </w:r>
      <w:r>
        <w:rPr>
          <w:sz w:val="24"/>
        </w:rPr>
        <w:t>all</w:t>
      </w:r>
      <w:r>
        <w:rPr>
          <w:spacing w:val="-18"/>
          <w:sz w:val="24"/>
        </w:rPr>
        <w:t xml:space="preserve"> </w:t>
      </w:r>
      <w:r>
        <w:rPr>
          <w:sz w:val="24"/>
        </w:rPr>
        <w:t>costs</w:t>
      </w:r>
      <w:r>
        <w:rPr>
          <w:spacing w:val="-17"/>
          <w:sz w:val="24"/>
        </w:rPr>
        <w:t xml:space="preserve"> </w:t>
      </w:r>
      <w:r>
        <w:rPr>
          <w:sz w:val="24"/>
        </w:rPr>
        <w:t>incurred</w:t>
      </w:r>
      <w:r>
        <w:rPr>
          <w:spacing w:val="-17"/>
          <w:sz w:val="24"/>
        </w:rPr>
        <w:t xml:space="preserve"> </w:t>
      </w:r>
      <w:r>
        <w:rPr>
          <w:sz w:val="24"/>
        </w:rPr>
        <w:t>by</w:t>
      </w:r>
      <w:r>
        <w:rPr>
          <w:spacing w:val="-19"/>
          <w:sz w:val="24"/>
        </w:rPr>
        <w:t xml:space="preserve"> </w:t>
      </w:r>
      <w:r>
        <w:rPr>
          <w:sz w:val="24"/>
        </w:rPr>
        <w:t>a</w:t>
      </w:r>
      <w:r>
        <w:rPr>
          <w:spacing w:val="-17"/>
          <w:sz w:val="24"/>
        </w:rPr>
        <w:t xml:space="preserve"> </w:t>
      </w:r>
      <w:r>
        <w:rPr>
          <w:sz w:val="24"/>
        </w:rPr>
        <w:t>respondent</w:t>
      </w:r>
      <w:r>
        <w:rPr>
          <w:spacing w:val="-17"/>
          <w:sz w:val="24"/>
        </w:rPr>
        <w:t xml:space="preserve"> </w:t>
      </w:r>
      <w:r>
        <w:rPr>
          <w:sz w:val="24"/>
        </w:rPr>
        <w:t>in</w:t>
      </w:r>
      <w:r>
        <w:rPr>
          <w:spacing w:val="-19"/>
          <w:sz w:val="24"/>
        </w:rPr>
        <w:t xml:space="preserve"> </w:t>
      </w:r>
      <w:r>
        <w:rPr>
          <w:sz w:val="24"/>
        </w:rPr>
        <w:t>the</w:t>
      </w:r>
      <w:r>
        <w:rPr>
          <w:spacing w:val="-17"/>
          <w:sz w:val="24"/>
        </w:rPr>
        <w:t xml:space="preserve"> </w:t>
      </w:r>
      <w:r>
        <w:rPr>
          <w:sz w:val="24"/>
        </w:rPr>
        <w:t>preparation,</w:t>
      </w:r>
      <w:r>
        <w:rPr>
          <w:spacing w:val="-19"/>
          <w:sz w:val="24"/>
        </w:rPr>
        <w:t xml:space="preserve"> </w:t>
      </w:r>
      <w:r>
        <w:rPr>
          <w:sz w:val="24"/>
        </w:rPr>
        <w:t>delivery</w:t>
      </w:r>
      <w:r>
        <w:rPr>
          <w:spacing w:val="-19"/>
          <w:sz w:val="24"/>
        </w:rPr>
        <w:t xml:space="preserve"> </w:t>
      </w:r>
      <w:r>
        <w:rPr>
          <w:sz w:val="24"/>
        </w:rPr>
        <w:t>or</w:t>
      </w:r>
      <w:r>
        <w:rPr>
          <w:spacing w:val="-18"/>
          <w:sz w:val="24"/>
        </w:rPr>
        <w:t xml:space="preserve"> </w:t>
      </w:r>
      <w:r>
        <w:rPr>
          <w:sz w:val="24"/>
        </w:rPr>
        <w:t>presentation of a</w:t>
      </w:r>
      <w:r>
        <w:rPr>
          <w:spacing w:val="-4"/>
          <w:sz w:val="24"/>
        </w:rPr>
        <w:t xml:space="preserve"> </w:t>
      </w:r>
      <w:r>
        <w:rPr>
          <w:sz w:val="24"/>
        </w:rPr>
        <w:t>proposal.</w:t>
      </w:r>
    </w:p>
    <w:p w:rsidR="00801E19" w:rsidRDefault="00801E19" w:rsidP="00801E19">
      <w:pPr>
        <w:pStyle w:val="ListParagraph"/>
        <w:numPr>
          <w:ilvl w:val="0"/>
          <w:numId w:val="6"/>
        </w:numPr>
        <w:tabs>
          <w:tab w:val="left" w:pos="592"/>
        </w:tabs>
        <w:spacing w:before="120"/>
        <w:ind w:right="425" w:hanging="451"/>
        <w:rPr>
          <w:sz w:val="24"/>
        </w:rPr>
      </w:pPr>
      <w:r>
        <w:rPr>
          <w:sz w:val="24"/>
        </w:rPr>
        <w:t>Any costs incurred by a respondent in meeting the criteria as a result of making or submitting a proposal or subsequently in entering into a formal agreement with the City.</w:t>
      </w:r>
    </w:p>
    <w:p w:rsidR="00801E19" w:rsidRDefault="00801E19" w:rsidP="00801E19">
      <w:pPr>
        <w:pStyle w:val="ListParagraph"/>
        <w:numPr>
          <w:ilvl w:val="0"/>
          <w:numId w:val="6"/>
        </w:numPr>
        <w:tabs>
          <w:tab w:val="left" w:pos="592"/>
        </w:tabs>
        <w:spacing w:before="120"/>
        <w:ind w:right="412" w:hanging="451"/>
        <w:rPr>
          <w:sz w:val="24"/>
        </w:rPr>
      </w:pPr>
      <w:r>
        <w:rPr>
          <w:sz w:val="24"/>
        </w:rPr>
        <w:t>Any</w:t>
      </w:r>
      <w:r>
        <w:rPr>
          <w:spacing w:val="-9"/>
          <w:sz w:val="24"/>
        </w:rPr>
        <w:t xml:space="preserve"> </w:t>
      </w:r>
      <w:r>
        <w:rPr>
          <w:sz w:val="24"/>
        </w:rPr>
        <w:t>errors,</w:t>
      </w:r>
      <w:r>
        <w:rPr>
          <w:spacing w:val="-7"/>
          <w:sz w:val="24"/>
        </w:rPr>
        <w:t xml:space="preserve"> </w:t>
      </w:r>
      <w:r>
        <w:rPr>
          <w:sz w:val="24"/>
        </w:rPr>
        <w:t>inaccuracies</w:t>
      </w:r>
      <w:r>
        <w:rPr>
          <w:spacing w:val="-7"/>
          <w:sz w:val="24"/>
        </w:rPr>
        <w:t xml:space="preserve"> </w:t>
      </w:r>
      <w:r>
        <w:rPr>
          <w:sz w:val="24"/>
        </w:rPr>
        <w:t>or</w:t>
      </w:r>
      <w:r>
        <w:rPr>
          <w:spacing w:val="-7"/>
          <w:sz w:val="24"/>
        </w:rPr>
        <w:t xml:space="preserve"> </w:t>
      </w:r>
      <w:r>
        <w:rPr>
          <w:sz w:val="24"/>
        </w:rPr>
        <w:t>misstatements</w:t>
      </w:r>
      <w:r>
        <w:rPr>
          <w:spacing w:val="-6"/>
          <w:sz w:val="24"/>
        </w:rPr>
        <w:t xml:space="preserve"> </w:t>
      </w:r>
      <w:r>
        <w:rPr>
          <w:sz w:val="24"/>
        </w:rPr>
        <w:t>related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information</w:t>
      </w:r>
      <w:r>
        <w:rPr>
          <w:spacing w:val="-8"/>
          <w:sz w:val="24"/>
        </w:rPr>
        <w:t xml:space="preserve"> </w:t>
      </w:r>
      <w:r>
        <w:rPr>
          <w:sz w:val="24"/>
        </w:rPr>
        <w:t>or</w:t>
      </w:r>
      <w:r>
        <w:rPr>
          <w:spacing w:val="-7"/>
          <w:sz w:val="24"/>
        </w:rPr>
        <w:t xml:space="preserve"> </w:t>
      </w:r>
      <w:r>
        <w:rPr>
          <w:sz w:val="24"/>
        </w:rPr>
        <w:t>data</w:t>
      </w:r>
      <w:r>
        <w:rPr>
          <w:spacing w:val="-6"/>
          <w:sz w:val="24"/>
        </w:rPr>
        <w:t xml:space="preserve"> </w:t>
      </w:r>
      <w:r>
        <w:rPr>
          <w:sz w:val="24"/>
        </w:rPr>
        <w:t xml:space="preserve">supplied to any consultant by the City. The use of such information or data provided by the City, its officers, employees or agents is intended to be used /at the sole discretion and risk of the firm in the preparation of a proposal pursuant to this Request </w:t>
      </w:r>
      <w:r>
        <w:rPr>
          <w:spacing w:val="3"/>
          <w:sz w:val="24"/>
        </w:rPr>
        <w:t xml:space="preserve">for </w:t>
      </w:r>
      <w:r>
        <w:rPr>
          <w:sz w:val="24"/>
        </w:rPr>
        <w:t>Proposal</w:t>
      </w:r>
      <w:r>
        <w:rPr>
          <w:spacing w:val="-7"/>
          <w:sz w:val="24"/>
        </w:rPr>
        <w:t xml:space="preserve"> </w:t>
      </w:r>
      <w:r>
        <w:rPr>
          <w:sz w:val="24"/>
        </w:rPr>
        <w:t>only.</w:t>
      </w:r>
    </w:p>
    <w:p w:rsidR="00801E19" w:rsidRDefault="00801E19" w:rsidP="00801E19">
      <w:pPr>
        <w:pStyle w:val="BodyText"/>
      </w:pPr>
    </w:p>
    <w:p w:rsidR="00801E19" w:rsidRDefault="00801E19" w:rsidP="00801E19">
      <w:pPr>
        <w:pStyle w:val="BodyText"/>
        <w:ind w:left="140"/>
      </w:pPr>
      <w:r>
        <w:rPr>
          <w:u w:val="single"/>
        </w:rPr>
        <w:t>Additional Items:</w:t>
      </w:r>
    </w:p>
    <w:p w:rsidR="00801E19" w:rsidRDefault="00801E19" w:rsidP="00801E19">
      <w:pPr>
        <w:pStyle w:val="BodyText"/>
        <w:spacing w:before="1"/>
        <w:rPr>
          <w:sz w:val="22"/>
        </w:rPr>
      </w:pPr>
    </w:p>
    <w:p w:rsidR="00801E19" w:rsidRDefault="00801E19" w:rsidP="00801E19">
      <w:pPr>
        <w:pStyle w:val="BodyText"/>
        <w:ind w:left="140"/>
      </w:pPr>
      <w:r>
        <w:t>In addition, each respondent understands and agrees to the following:</w:t>
      </w:r>
    </w:p>
    <w:p w:rsidR="00801E19" w:rsidRDefault="00801E19" w:rsidP="00801E19">
      <w:pPr>
        <w:pStyle w:val="BodyText"/>
        <w:spacing w:before="9"/>
        <w:rPr>
          <w:sz w:val="21"/>
        </w:rPr>
      </w:pPr>
    </w:p>
    <w:p w:rsidR="00801E19" w:rsidRDefault="00801E19" w:rsidP="00801E19">
      <w:pPr>
        <w:pStyle w:val="ListParagraph"/>
        <w:numPr>
          <w:ilvl w:val="0"/>
          <w:numId w:val="5"/>
        </w:numPr>
        <w:tabs>
          <w:tab w:val="left" w:pos="501"/>
        </w:tabs>
        <w:ind w:right="426"/>
        <w:rPr>
          <w:sz w:val="24"/>
        </w:rPr>
      </w:pPr>
      <w:r>
        <w:rPr>
          <w:sz w:val="24"/>
        </w:rPr>
        <w:t>The selected firm must be able to meet all City business licensing, insurance requirements and</w:t>
      </w:r>
      <w:r>
        <w:rPr>
          <w:spacing w:val="-10"/>
          <w:sz w:val="24"/>
        </w:rPr>
        <w:t xml:space="preserve"> </w:t>
      </w:r>
      <w:r>
        <w:rPr>
          <w:sz w:val="24"/>
        </w:rPr>
        <w:t>provisions.</w:t>
      </w:r>
    </w:p>
    <w:p w:rsidR="00801E19" w:rsidRDefault="00801E19" w:rsidP="00801E19">
      <w:pPr>
        <w:pStyle w:val="ListParagraph"/>
        <w:numPr>
          <w:ilvl w:val="0"/>
          <w:numId w:val="5"/>
        </w:numPr>
        <w:tabs>
          <w:tab w:val="left" w:pos="501"/>
        </w:tabs>
        <w:spacing w:before="119"/>
        <w:ind w:right="427"/>
        <w:rPr>
          <w:sz w:val="24"/>
        </w:rPr>
      </w:pPr>
      <w:r>
        <w:rPr>
          <w:sz w:val="24"/>
        </w:rPr>
        <w:t>The selected firm shall comply with any and all applicable Federal and State laws applicable to the</w:t>
      </w:r>
      <w:r>
        <w:rPr>
          <w:spacing w:val="-12"/>
          <w:sz w:val="24"/>
        </w:rPr>
        <w:t xml:space="preserve"> </w:t>
      </w:r>
      <w:r>
        <w:rPr>
          <w:sz w:val="24"/>
        </w:rPr>
        <w:t>services.</w:t>
      </w:r>
    </w:p>
    <w:p w:rsidR="00801E19" w:rsidRDefault="00801E19" w:rsidP="00801E19">
      <w:pPr>
        <w:pStyle w:val="ListParagraph"/>
        <w:numPr>
          <w:ilvl w:val="0"/>
          <w:numId w:val="5"/>
        </w:numPr>
        <w:tabs>
          <w:tab w:val="left" w:pos="501"/>
        </w:tabs>
        <w:spacing w:before="119"/>
        <w:ind w:right="418"/>
        <w:rPr>
          <w:sz w:val="24"/>
        </w:rPr>
      </w:pPr>
      <w:r>
        <w:rPr>
          <w:sz w:val="24"/>
        </w:rPr>
        <w:t>All</w:t>
      </w:r>
      <w:r>
        <w:rPr>
          <w:spacing w:val="-5"/>
          <w:sz w:val="24"/>
        </w:rPr>
        <w:t xml:space="preserve"> </w:t>
      </w:r>
      <w:r>
        <w:rPr>
          <w:sz w:val="24"/>
        </w:rPr>
        <w:t>proposals</w:t>
      </w:r>
      <w:r>
        <w:rPr>
          <w:spacing w:val="-5"/>
          <w:sz w:val="24"/>
        </w:rPr>
        <w:t xml:space="preserve"> </w:t>
      </w:r>
      <w:r>
        <w:rPr>
          <w:sz w:val="24"/>
        </w:rPr>
        <w:t>submitted</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City</w:t>
      </w:r>
      <w:r>
        <w:rPr>
          <w:spacing w:val="-6"/>
          <w:sz w:val="24"/>
        </w:rPr>
        <w:t xml:space="preserve"> </w:t>
      </w:r>
      <w:r>
        <w:rPr>
          <w:sz w:val="24"/>
        </w:rPr>
        <w:t>in</w:t>
      </w:r>
      <w:r>
        <w:rPr>
          <w:spacing w:val="-4"/>
          <w:sz w:val="24"/>
        </w:rPr>
        <w:t xml:space="preserve"> </w:t>
      </w:r>
      <w:r>
        <w:rPr>
          <w:sz w:val="24"/>
        </w:rPr>
        <w:t>response</w:t>
      </w:r>
      <w:r>
        <w:rPr>
          <w:spacing w:val="-4"/>
          <w:sz w:val="24"/>
        </w:rPr>
        <w:t xml:space="preserve"> </w:t>
      </w:r>
      <w:r>
        <w:rPr>
          <w:sz w:val="24"/>
        </w:rPr>
        <w:t>to</w:t>
      </w:r>
      <w:r>
        <w:rPr>
          <w:spacing w:val="-3"/>
          <w:sz w:val="24"/>
        </w:rPr>
        <w:t xml:space="preserve"> </w:t>
      </w:r>
      <w:r>
        <w:rPr>
          <w:sz w:val="24"/>
        </w:rPr>
        <w:t>this</w:t>
      </w:r>
      <w:r>
        <w:rPr>
          <w:spacing w:val="-5"/>
          <w:sz w:val="24"/>
        </w:rPr>
        <w:t xml:space="preserve"> </w:t>
      </w:r>
      <w:r>
        <w:rPr>
          <w:sz w:val="24"/>
        </w:rPr>
        <w:t>RFP</w:t>
      </w:r>
      <w:r>
        <w:rPr>
          <w:spacing w:val="-4"/>
          <w:sz w:val="24"/>
        </w:rPr>
        <w:t xml:space="preserve"> </w:t>
      </w:r>
      <w:r>
        <w:rPr>
          <w:sz w:val="24"/>
        </w:rPr>
        <w:t>shall</w:t>
      </w:r>
      <w:r>
        <w:rPr>
          <w:spacing w:val="-5"/>
          <w:sz w:val="24"/>
        </w:rPr>
        <w:t xml:space="preserve"> </w:t>
      </w:r>
      <w:r>
        <w:rPr>
          <w:sz w:val="24"/>
        </w:rPr>
        <w:t>become</w:t>
      </w:r>
      <w:r>
        <w:rPr>
          <w:spacing w:val="-4"/>
          <w:sz w:val="24"/>
        </w:rPr>
        <w:t xml:space="preserve"> </w:t>
      </w:r>
      <w:r>
        <w:rPr>
          <w:sz w:val="24"/>
        </w:rPr>
        <w:t>the</w:t>
      </w:r>
      <w:r>
        <w:rPr>
          <w:spacing w:val="-4"/>
          <w:sz w:val="24"/>
        </w:rPr>
        <w:t xml:space="preserve"> </w:t>
      </w:r>
      <w:r>
        <w:rPr>
          <w:sz w:val="24"/>
        </w:rPr>
        <w:t>property of the City and will not be returned and such proposals, after the agreement is awarded, are subject to the California Public Records</w:t>
      </w:r>
      <w:r>
        <w:rPr>
          <w:spacing w:val="-21"/>
          <w:sz w:val="24"/>
        </w:rPr>
        <w:t xml:space="preserve"> </w:t>
      </w:r>
      <w:r>
        <w:rPr>
          <w:sz w:val="24"/>
        </w:rPr>
        <w:t>Act.</w:t>
      </w:r>
    </w:p>
    <w:p w:rsidR="00801E19" w:rsidRDefault="00801E19" w:rsidP="00801E19">
      <w:pPr>
        <w:pStyle w:val="ListParagraph"/>
        <w:numPr>
          <w:ilvl w:val="0"/>
          <w:numId w:val="5"/>
        </w:numPr>
        <w:tabs>
          <w:tab w:val="left" w:pos="501"/>
        </w:tabs>
        <w:spacing w:before="119"/>
        <w:ind w:right="426"/>
        <w:rPr>
          <w:sz w:val="24"/>
        </w:rPr>
      </w:pPr>
      <w:r>
        <w:rPr>
          <w:sz w:val="24"/>
        </w:rPr>
        <w:t>The City reserves the right to request additional information from any or all of the respondents.</w:t>
      </w:r>
    </w:p>
    <w:p w:rsidR="00801E19" w:rsidRDefault="00801E19" w:rsidP="00801E19">
      <w:pPr>
        <w:pStyle w:val="ListParagraph"/>
        <w:numPr>
          <w:ilvl w:val="0"/>
          <w:numId w:val="5"/>
        </w:numPr>
        <w:tabs>
          <w:tab w:val="left" w:pos="501"/>
        </w:tabs>
        <w:spacing w:before="120"/>
        <w:ind w:right="422"/>
        <w:rPr>
          <w:sz w:val="24"/>
        </w:rPr>
      </w:pPr>
      <w:r>
        <w:rPr>
          <w:sz w:val="24"/>
        </w:rPr>
        <w:t>Late</w:t>
      </w:r>
      <w:r>
        <w:rPr>
          <w:spacing w:val="-15"/>
          <w:sz w:val="24"/>
        </w:rPr>
        <w:t xml:space="preserve"> </w:t>
      </w:r>
      <w:r>
        <w:rPr>
          <w:sz w:val="24"/>
        </w:rPr>
        <w:t>or</w:t>
      </w:r>
      <w:r>
        <w:rPr>
          <w:spacing w:val="-15"/>
          <w:sz w:val="24"/>
        </w:rPr>
        <w:t xml:space="preserve"> </w:t>
      </w:r>
      <w:r>
        <w:rPr>
          <w:sz w:val="24"/>
        </w:rPr>
        <w:t>incomplete</w:t>
      </w:r>
      <w:r>
        <w:rPr>
          <w:spacing w:val="-13"/>
          <w:sz w:val="24"/>
        </w:rPr>
        <w:t xml:space="preserve"> </w:t>
      </w:r>
      <w:r>
        <w:rPr>
          <w:sz w:val="24"/>
        </w:rPr>
        <w:t>proposals</w:t>
      </w:r>
      <w:r>
        <w:rPr>
          <w:spacing w:val="-14"/>
          <w:sz w:val="24"/>
        </w:rPr>
        <w:t xml:space="preserve"> </w:t>
      </w:r>
      <w:r>
        <w:rPr>
          <w:sz w:val="24"/>
        </w:rPr>
        <w:t>will</w:t>
      </w:r>
      <w:r>
        <w:rPr>
          <w:spacing w:val="-14"/>
          <w:sz w:val="24"/>
        </w:rPr>
        <w:t xml:space="preserve"> </w:t>
      </w:r>
      <w:r>
        <w:rPr>
          <w:sz w:val="24"/>
        </w:rPr>
        <w:t>not</w:t>
      </w:r>
      <w:r>
        <w:rPr>
          <w:spacing w:val="-13"/>
          <w:sz w:val="24"/>
        </w:rPr>
        <w:t xml:space="preserve"> </w:t>
      </w:r>
      <w:r>
        <w:rPr>
          <w:sz w:val="24"/>
        </w:rPr>
        <w:t>be</w:t>
      </w:r>
      <w:r>
        <w:rPr>
          <w:spacing w:val="-13"/>
          <w:sz w:val="24"/>
        </w:rPr>
        <w:t xml:space="preserve"> </w:t>
      </w:r>
      <w:r>
        <w:rPr>
          <w:sz w:val="24"/>
        </w:rPr>
        <w:t>considered;</w:t>
      </w:r>
      <w:r>
        <w:rPr>
          <w:spacing w:val="-16"/>
          <w:sz w:val="24"/>
        </w:rPr>
        <w:t xml:space="preserve"> </w:t>
      </w:r>
      <w:r>
        <w:rPr>
          <w:sz w:val="24"/>
        </w:rPr>
        <w:t>the</w:t>
      </w:r>
      <w:r>
        <w:rPr>
          <w:spacing w:val="-15"/>
          <w:sz w:val="24"/>
        </w:rPr>
        <w:t xml:space="preserve"> </w:t>
      </w:r>
      <w:r>
        <w:rPr>
          <w:sz w:val="24"/>
        </w:rPr>
        <w:t>City</w:t>
      </w:r>
      <w:r>
        <w:rPr>
          <w:spacing w:val="-16"/>
          <w:sz w:val="24"/>
        </w:rPr>
        <w:t xml:space="preserve"> </w:t>
      </w:r>
      <w:r>
        <w:rPr>
          <w:sz w:val="24"/>
        </w:rPr>
        <w:t>shall</w:t>
      </w:r>
      <w:r>
        <w:rPr>
          <w:spacing w:val="-15"/>
          <w:sz w:val="24"/>
        </w:rPr>
        <w:t xml:space="preserve"> </w:t>
      </w:r>
      <w:r>
        <w:rPr>
          <w:sz w:val="24"/>
        </w:rPr>
        <w:t>have</w:t>
      </w:r>
      <w:r>
        <w:rPr>
          <w:spacing w:val="-13"/>
          <w:sz w:val="24"/>
        </w:rPr>
        <w:t xml:space="preserve"> </w:t>
      </w:r>
      <w:r>
        <w:rPr>
          <w:sz w:val="24"/>
        </w:rPr>
        <w:t>sole</w:t>
      </w:r>
      <w:r>
        <w:rPr>
          <w:spacing w:val="-13"/>
          <w:sz w:val="24"/>
        </w:rPr>
        <w:t xml:space="preserve"> </w:t>
      </w:r>
      <w:r>
        <w:rPr>
          <w:sz w:val="24"/>
        </w:rPr>
        <w:t>discretion in determining the completeness of each</w:t>
      </w:r>
      <w:r>
        <w:rPr>
          <w:spacing w:val="-19"/>
          <w:sz w:val="24"/>
        </w:rPr>
        <w:t xml:space="preserve"> </w:t>
      </w:r>
      <w:r>
        <w:rPr>
          <w:sz w:val="24"/>
        </w:rPr>
        <w:t>proposal.</w:t>
      </w:r>
    </w:p>
    <w:p w:rsidR="00801E19" w:rsidRDefault="00801E19" w:rsidP="00801E19">
      <w:pPr>
        <w:pStyle w:val="ListParagraph"/>
        <w:numPr>
          <w:ilvl w:val="0"/>
          <w:numId w:val="5"/>
        </w:numPr>
        <w:tabs>
          <w:tab w:val="left" w:pos="501"/>
        </w:tabs>
        <w:spacing w:before="119"/>
        <w:rPr>
          <w:sz w:val="24"/>
        </w:rPr>
      </w:pPr>
      <w:r>
        <w:rPr>
          <w:sz w:val="24"/>
        </w:rPr>
        <w:t>The City reserves the right to contact current or past clients for</w:t>
      </w:r>
      <w:r>
        <w:rPr>
          <w:spacing w:val="-27"/>
          <w:sz w:val="24"/>
        </w:rPr>
        <w:t xml:space="preserve"> </w:t>
      </w:r>
      <w:r>
        <w:rPr>
          <w:sz w:val="24"/>
        </w:rPr>
        <w:t>references.</w:t>
      </w:r>
    </w:p>
    <w:p w:rsidR="00801E19" w:rsidRPr="00DC68E9" w:rsidRDefault="00801E19" w:rsidP="009E7509">
      <w:pPr>
        <w:pStyle w:val="ListParagraph"/>
        <w:numPr>
          <w:ilvl w:val="0"/>
          <w:numId w:val="5"/>
        </w:numPr>
        <w:tabs>
          <w:tab w:val="left" w:pos="501"/>
        </w:tabs>
        <w:spacing w:before="229"/>
        <w:ind w:right="424"/>
        <w:rPr>
          <w:sz w:val="24"/>
          <w:szCs w:val="24"/>
        </w:rPr>
      </w:pPr>
      <w:r w:rsidRPr="00DC68E9">
        <w:rPr>
          <w:sz w:val="24"/>
          <w:szCs w:val="24"/>
        </w:rPr>
        <w:t>The City reserves the right to accept, reject, modify or cancel in whole or in part, this RFP. The City reserves the right to accept or reject any or all proposals, negotiate modifications</w:t>
      </w:r>
      <w:r w:rsidRPr="00DC68E9">
        <w:rPr>
          <w:spacing w:val="-21"/>
          <w:sz w:val="24"/>
          <w:szCs w:val="24"/>
        </w:rPr>
        <w:t xml:space="preserve"> </w:t>
      </w:r>
      <w:r w:rsidRPr="00DC68E9">
        <w:rPr>
          <w:sz w:val="24"/>
          <w:szCs w:val="24"/>
        </w:rPr>
        <w:t>to</w:t>
      </w:r>
      <w:r w:rsidRPr="00DC68E9">
        <w:rPr>
          <w:spacing w:val="-18"/>
          <w:sz w:val="24"/>
          <w:szCs w:val="24"/>
        </w:rPr>
        <w:t xml:space="preserve"> </w:t>
      </w:r>
      <w:r w:rsidRPr="00DC68E9">
        <w:rPr>
          <w:sz w:val="24"/>
          <w:szCs w:val="24"/>
        </w:rPr>
        <w:t>proposals</w:t>
      </w:r>
      <w:r w:rsidRPr="00DC68E9">
        <w:rPr>
          <w:spacing w:val="-19"/>
          <w:sz w:val="24"/>
          <w:szCs w:val="24"/>
        </w:rPr>
        <w:t xml:space="preserve"> </w:t>
      </w:r>
      <w:r w:rsidRPr="00DC68E9">
        <w:rPr>
          <w:sz w:val="24"/>
          <w:szCs w:val="24"/>
        </w:rPr>
        <w:t>that</w:t>
      </w:r>
      <w:r w:rsidRPr="00DC68E9">
        <w:rPr>
          <w:spacing w:val="-18"/>
          <w:sz w:val="24"/>
          <w:szCs w:val="24"/>
        </w:rPr>
        <w:t xml:space="preserve"> </w:t>
      </w:r>
      <w:r w:rsidRPr="00DC68E9">
        <w:rPr>
          <w:sz w:val="24"/>
          <w:szCs w:val="24"/>
        </w:rPr>
        <w:t>it</w:t>
      </w:r>
      <w:r w:rsidRPr="00DC68E9">
        <w:rPr>
          <w:spacing w:val="-21"/>
          <w:sz w:val="24"/>
          <w:szCs w:val="24"/>
        </w:rPr>
        <w:t xml:space="preserve"> </w:t>
      </w:r>
      <w:r w:rsidRPr="00DC68E9">
        <w:rPr>
          <w:sz w:val="24"/>
          <w:szCs w:val="24"/>
        </w:rPr>
        <w:t>deems</w:t>
      </w:r>
      <w:r w:rsidRPr="00DC68E9">
        <w:rPr>
          <w:spacing w:val="-21"/>
          <w:sz w:val="24"/>
          <w:szCs w:val="24"/>
        </w:rPr>
        <w:t xml:space="preserve"> </w:t>
      </w:r>
      <w:r w:rsidRPr="00DC68E9">
        <w:rPr>
          <w:sz w:val="24"/>
          <w:szCs w:val="24"/>
        </w:rPr>
        <w:t>acceptable,</w:t>
      </w:r>
      <w:r w:rsidRPr="00DC68E9">
        <w:rPr>
          <w:spacing w:val="-20"/>
          <w:sz w:val="24"/>
          <w:szCs w:val="24"/>
        </w:rPr>
        <w:t xml:space="preserve"> </w:t>
      </w:r>
      <w:r w:rsidRPr="00DC68E9">
        <w:rPr>
          <w:sz w:val="24"/>
          <w:szCs w:val="24"/>
        </w:rPr>
        <w:t>to</w:t>
      </w:r>
      <w:r w:rsidRPr="00DC68E9">
        <w:rPr>
          <w:spacing w:val="-18"/>
          <w:sz w:val="24"/>
          <w:szCs w:val="24"/>
        </w:rPr>
        <w:t xml:space="preserve"> </w:t>
      </w:r>
      <w:r w:rsidRPr="00DC68E9">
        <w:rPr>
          <w:sz w:val="24"/>
          <w:szCs w:val="24"/>
        </w:rPr>
        <w:t>request</w:t>
      </w:r>
      <w:r w:rsidRPr="00DC68E9">
        <w:rPr>
          <w:spacing w:val="-21"/>
          <w:sz w:val="24"/>
          <w:szCs w:val="24"/>
        </w:rPr>
        <w:t xml:space="preserve"> </w:t>
      </w:r>
      <w:r w:rsidRPr="00DC68E9">
        <w:rPr>
          <w:sz w:val="24"/>
          <w:szCs w:val="24"/>
        </w:rPr>
        <w:t>and</w:t>
      </w:r>
      <w:r w:rsidRPr="00DC68E9">
        <w:rPr>
          <w:spacing w:val="-18"/>
          <w:sz w:val="24"/>
          <w:szCs w:val="24"/>
        </w:rPr>
        <w:t xml:space="preserve"> </w:t>
      </w:r>
      <w:r w:rsidRPr="00DC68E9">
        <w:rPr>
          <w:sz w:val="24"/>
          <w:szCs w:val="24"/>
        </w:rPr>
        <w:t>consider</w:t>
      </w:r>
      <w:r w:rsidRPr="00DC68E9">
        <w:rPr>
          <w:spacing w:val="-19"/>
          <w:sz w:val="24"/>
          <w:szCs w:val="24"/>
        </w:rPr>
        <w:t xml:space="preserve"> </w:t>
      </w:r>
      <w:r w:rsidRPr="00DC68E9">
        <w:rPr>
          <w:sz w:val="24"/>
          <w:szCs w:val="24"/>
        </w:rPr>
        <w:t>additional information</w:t>
      </w:r>
      <w:r w:rsidRPr="00DC68E9">
        <w:rPr>
          <w:spacing w:val="-8"/>
          <w:sz w:val="24"/>
          <w:szCs w:val="24"/>
        </w:rPr>
        <w:t xml:space="preserve"> </w:t>
      </w:r>
      <w:r w:rsidRPr="00DC68E9">
        <w:rPr>
          <w:sz w:val="24"/>
          <w:szCs w:val="24"/>
        </w:rPr>
        <w:t>from</w:t>
      </w:r>
      <w:r w:rsidRPr="00DC68E9">
        <w:rPr>
          <w:spacing w:val="-3"/>
          <w:sz w:val="24"/>
          <w:szCs w:val="24"/>
        </w:rPr>
        <w:t xml:space="preserve"> </w:t>
      </w:r>
      <w:r w:rsidRPr="00DC68E9">
        <w:rPr>
          <w:sz w:val="24"/>
          <w:szCs w:val="24"/>
        </w:rPr>
        <w:t>any</w:t>
      </w:r>
      <w:r w:rsidRPr="00DC68E9">
        <w:rPr>
          <w:spacing w:val="-7"/>
          <w:sz w:val="24"/>
          <w:szCs w:val="24"/>
        </w:rPr>
        <w:t xml:space="preserve"> </w:t>
      </w:r>
      <w:r w:rsidRPr="00DC68E9">
        <w:rPr>
          <w:sz w:val="24"/>
          <w:szCs w:val="24"/>
        </w:rPr>
        <w:t>proposer,</w:t>
      </w:r>
      <w:r w:rsidRPr="00DC68E9">
        <w:rPr>
          <w:spacing w:val="-7"/>
          <w:sz w:val="24"/>
          <w:szCs w:val="24"/>
        </w:rPr>
        <w:t xml:space="preserve"> </w:t>
      </w:r>
      <w:r w:rsidRPr="00DC68E9">
        <w:rPr>
          <w:sz w:val="24"/>
          <w:szCs w:val="24"/>
        </w:rPr>
        <w:t>and</w:t>
      </w:r>
      <w:r w:rsidRPr="00DC68E9">
        <w:rPr>
          <w:spacing w:val="-4"/>
          <w:sz w:val="24"/>
          <w:szCs w:val="24"/>
        </w:rPr>
        <w:t xml:space="preserve"> </w:t>
      </w:r>
      <w:r w:rsidRPr="00DC68E9">
        <w:rPr>
          <w:sz w:val="24"/>
          <w:szCs w:val="24"/>
        </w:rPr>
        <w:t>to</w:t>
      </w:r>
      <w:r w:rsidRPr="00DC68E9">
        <w:rPr>
          <w:spacing w:val="-5"/>
          <w:sz w:val="24"/>
          <w:szCs w:val="24"/>
        </w:rPr>
        <w:t xml:space="preserve"> </w:t>
      </w:r>
      <w:r w:rsidRPr="00DC68E9">
        <w:rPr>
          <w:sz w:val="24"/>
          <w:szCs w:val="24"/>
        </w:rPr>
        <w:t>waive</w:t>
      </w:r>
      <w:r w:rsidRPr="00DC68E9">
        <w:rPr>
          <w:spacing w:val="-4"/>
          <w:sz w:val="24"/>
          <w:szCs w:val="24"/>
        </w:rPr>
        <w:t xml:space="preserve"> </w:t>
      </w:r>
      <w:r w:rsidRPr="00DC68E9">
        <w:rPr>
          <w:sz w:val="24"/>
          <w:szCs w:val="24"/>
        </w:rPr>
        <w:t>irregularities</w:t>
      </w:r>
      <w:r w:rsidRPr="00DC68E9">
        <w:rPr>
          <w:spacing w:val="-4"/>
          <w:sz w:val="24"/>
          <w:szCs w:val="24"/>
        </w:rPr>
        <w:t xml:space="preserve"> </w:t>
      </w:r>
      <w:r w:rsidRPr="00DC68E9">
        <w:rPr>
          <w:sz w:val="24"/>
          <w:szCs w:val="24"/>
        </w:rPr>
        <w:t>and</w:t>
      </w:r>
      <w:r w:rsidRPr="00DC68E9">
        <w:rPr>
          <w:spacing w:val="-6"/>
          <w:sz w:val="24"/>
          <w:szCs w:val="24"/>
        </w:rPr>
        <w:t xml:space="preserve"> </w:t>
      </w:r>
      <w:r w:rsidRPr="00DC68E9">
        <w:rPr>
          <w:sz w:val="24"/>
          <w:szCs w:val="24"/>
        </w:rPr>
        <w:t>technical</w:t>
      </w:r>
      <w:r w:rsidRPr="00DC68E9">
        <w:rPr>
          <w:spacing w:val="-4"/>
          <w:sz w:val="24"/>
          <w:szCs w:val="24"/>
        </w:rPr>
        <w:t xml:space="preserve"> </w:t>
      </w:r>
      <w:r w:rsidRPr="00DC68E9">
        <w:rPr>
          <w:sz w:val="24"/>
          <w:szCs w:val="24"/>
        </w:rPr>
        <w:t>defects</w:t>
      </w:r>
      <w:r w:rsidRPr="00DC68E9">
        <w:rPr>
          <w:spacing w:val="-4"/>
          <w:sz w:val="24"/>
          <w:szCs w:val="24"/>
        </w:rPr>
        <w:t xml:space="preserve"> </w:t>
      </w:r>
      <w:r w:rsidRPr="00DC68E9">
        <w:rPr>
          <w:sz w:val="24"/>
          <w:szCs w:val="24"/>
        </w:rPr>
        <w:t>in</w:t>
      </w:r>
      <w:r w:rsidRPr="00DC68E9">
        <w:rPr>
          <w:spacing w:val="-6"/>
          <w:sz w:val="24"/>
          <w:szCs w:val="24"/>
        </w:rPr>
        <w:t xml:space="preserve"> </w:t>
      </w:r>
      <w:r w:rsidRPr="00DC68E9">
        <w:rPr>
          <w:sz w:val="24"/>
          <w:szCs w:val="24"/>
        </w:rPr>
        <w:t>the</w:t>
      </w:r>
      <w:r w:rsidR="00DC68E9" w:rsidRPr="00DC68E9">
        <w:rPr>
          <w:sz w:val="24"/>
          <w:szCs w:val="24"/>
        </w:rPr>
        <w:t xml:space="preserve"> </w:t>
      </w:r>
      <w:r w:rsidRPr="00DC68E9">
        <w:rPr>
          <w:sz w:val="24"/>
          <w:szCs w:val="24"/>
        </w:rPr>
        <w:t>proposal process, all in its sole discretion. The City has no obligation, express or implied, to make an award.</w:t>
      </w:r>
    </w:p>
    <w:p w:rsidR="00801E19" w:rsidRDefault="00801E19" w:rsidP="00801E19">
      <w:pPr>
        <w:pStyle w:val="ListParagraph"/>
        <w:numPr>
          <w:ilvl w:val="0"/>
          <w:numId w:val="5"/>
        </w:numPr>
        <w:tabs>
          <w:tab w:val="left" w:pos="501"/>
        </w:tabs>
        <w:spacing w:before="119"/>
        <w:ind w:right="414"/>
        <w:rPr>
          <w:sz w:val="24"/>
        </w:rPr>
      </w:pPr>
      <w:r w:rsidRPr="00DC68E9">
        <w:rPr>
          <w:sz w:val="24"/>
          <w:szCs w:val="24"/>
        </w:rPr>
        <w:t>The</w:t>
      </w:r>
      <w:r w:rsidRPr="00DC68E9">
        <w:rPr>
          <w:spacing w:val="-14"/>
          <w:sz w:val="24"/>
          <w:szCs w:val="24"/>
        </w:rPr>
        <w:t xml:space="preserve"> </w:t>
      </w:r>
      <w:r w:rsidRPr="00DC68E9">
        <w:rPr>
          <w:sz w:val="24"/>
          <w:szCs w:val="24"/>
        </w:rPr>
        <w:t>City</w:t>
      </w:r>
      <w:r w:rsidRPr="00DC68E9">
        <w:rPr>
          <w:spacing w:val="-17"/>
          <w:sz w:val="24"/>
          <w:szCs w:val="24"/>
        </w:rPr>
        <w:t xml:space="preserve"> </w:t>
      </w:r>
      <w:r w:rsidRPr="00DC68E9">
        <w:rPr>
          <w:sz w:val="24"/>
          <w:szCs w:val="24"/>
        </w:rPr>
        <w:t>may</w:t>
      </w:r>
      <w:r w:rsidRPr="00DC68E9">
        <w:rPr>
          <w:spacing w:val="-17"/>
          <w:sz w:val="24"/>
          <w:szCs w:val="24"/>
        </w:rPr>
        <w:t xml:space="preserve"> </w:t>
      </w:r>
      <w:r w:rsidRPr="00DC68E9">
        <w:rPr>
          <w:sz w:val="24"/>
          <w:szCs w:val="24"/>
        </w:rPr>
        <w:t>reject</w:t>
      </w:r>
      <w:r>
        <w:rPr>
          <w:spacing w:val="-17"/>
          <w:sz w:val="24"/>
        </w:rPr>
        <w:t xml:space="preserve"> </w:t>
      </w:r>
      <w:r>
        <w:rPr>
          <w:sz w:val="24"/>
        </w:rPr>
        <w:t>proposals</w:t>
      </w:r>
      <w:r>
        <w:rPr>
          <w:spacing w:val="-18"/>
          <w:sz w:val="24"/>
        </w:rPr>
        <w:t xml:space="preserve"> </w:t>
      </w:r>
      <w:r>
        <w:rPr>
          <w:sz w:val="24"/>
        </w:rPr>
        <w:t>from</w:t>
      </w:r>
      <w:r>
        <w:rPr>
          <w:spacing w:val="-16"/>
          <w:sz w:val="24"/>
        </w:rPr>
        <w:t xml:space="preserve"> </w:t>
      </w:r>
      <w:r>
        <w:rPr>
          <w:sz w:val="24"/>
        </w:rPr>
        <w:t>Respondents</w:t>
      </w:r>
      <w:r>
        <w:rPr>
          <w:spacing w:val="-14"/>
          <w:sz w:val="24"/>
        </w:rPr>
        <w:t xml:space="preserve"> </w:t>
      </w:r>
      <w:r>
        <w:rPr>
          <w:sz w:val="24"/>
        </w:rPr>
        <w:t>who</w:t>
      </w:r>
      <w:r>
        <w:rPr>
          <w:spacing w:val="-14"/>
          <w:sz w:val="24"/>
        </w:rPr>
        <w:t xml:space="preserve"> </w:t>
      </w:r>
      <w:r>
        <w:rPr>
          <w:sz w:val="24"/>
        </w:rPr>
        <w:t>cannot</w:t>
      </w:r>
      <w:r>
        <w:rPr>
          <w:spacing w:val="-14"/>
          <w:sz w:val="24"/>
        </w:rPr>
        <w:t xml:space="preserve"> </w:t>
      </w:r>
      <w:r>
        <w:rPr>
          <w:sz w:val="24"/>
        </w:rPr>
        <w:t>satisfactorily</w:t>
      </w:r>
      <w:r>
        <w:rPr>
          <w:spacing w:val="-18"/>
          <w:sz w:val="24"/>
        </w:rPr>
        <w:t xml:space="preserve"> </w:t>
      </w:r>
      <w:r>
        <w:rPr>
          <w:sz w:val="24"/>
        </w:rPr>
        <w:t>provide</w:t>
      </w:r>
      <w:r>
        <w:rPr>
          <w:spacing w:val="-7"/>
          <w:sz w:val="24"/>
        </w:rPr>
        <w:t xml:space="preserve"> </w:t>
      </w:r>
      <w:r>
        <w:rPr>
          <w:sz w:val="24"/>
        </w:rPr>
        <w:t>the experience and qualifications required by this RFP and/or provides the scope of services required</w:t>
      </w:r>
      <w:r>
        <w:rPr>
          <w:spacing w:val="-8"/>
          <w:sz w:val="24"/>
        </w:rPr>
        <w:t xml:space="preserve"> </w:t>
      </w:r>
      <w:r>
        <w:rPr>
          <w:sz w:val="24"/>
        </w:rPr>
        <w:t>herein.</w:t>
      </w:r>
    </w:p>
    <w:p w:rsidR="00801E19" w:rsidRDefault="00801E19" w:rsidP="00801E19">
      <w:pPr>
        <w:pStyle w:val="ListParagraph"/>
        <w:numPr>
          <w:ilvl w:val="0"/>
          <w:numId w:val="5"/>
        </w:numPr>
        <w:tabs>
          <w:tab w:val="left" w:pos="501"/>
        </w:tabs>
        <w:spacing w:before="119"/>
        <w:ind w:right="413"/>
        <w:rPr>
          <w:sz w:val="24"/>
        </w:rPr>
      </w:pPr>
      <w:r>
        <w:rPr>
          <w:sz w:val="24"/>
        </w:rPr>
        <w:t>The</w:t>
      </w:r>
      <w:r>
        <w:rPr>
          <w:spacing w:val="-11"/>
          <w:sz w:val="24"/>
        </w:rPr>
        <w:t xml:space="preserve"> </w:t>
      </w:r>
      <w:r>
        <w:rPr>
          <w:sz w:val="24"/>
        </w:rPr>
        <w:t>terms</w:t>
      </w:r>
      <w:r>
        <w:rPr>
          <w:spacing w:val="-12"/>
          <w:sz w:val="24"/>
        </w:rPr>
        <w:t xml:space="preserve"> </w:t>
      </w:r>
      <w:r>
        <w:rPr>
          <w:sz w:val="24"/>
        </w:rPr>
        <w:t>and</w:t>
      </w:r>
      <w:r>
        <w:rPr>
          <w:spacing w:val="-11"/>
          <w:sz w:val="24"/>
        </w:rPr>
        <w:t xml:space="preserve"> </w:t>
      </w:r>
      <w:r>
        <w:rPr>
          <w:sz w:val="24"/>
        </w:rPr>
        <w:t>scope</w:t>
      </w:r>
      <w:r>
        <w:rPr>
          <w:spacing w:val="-11"/>
          <w:sz w:val="24"/>
        </w:rPr>
        <w:t xml:space="preserve"> </w:t>
      </w:r>
      <w:r>
        <w:rPr>
          <w:sz w:val="24"/>
        </w:rPr>
        <w:t>of</w:t>
      </w:r>
      <w:r>
        <w:rPr>
          <w:spacing w:val="-10"/>
          <w:sz w:val="24"/>
        </w:rPr>
        <w:t xml:space="preserve"> </w:t>
      </w:r>
      <w:r>
        <w:rPr>
          <w:sz w:val="24"/>
        </w:rPr>
        <w:t>the</w:t>
      </w:r>
      <w:r>
        <w:rPr>
          <w:spacing w:val="-9"/>
          <w:sz w:val="24"/>
        </w:rPr>
        <w:t xml:space="preserve"> </w:t>
      </w:r>
      <w:r>
        <w:rPr>
          <w:sz w:val="24"/>
        </w:rPr>
        <w:t>agreement</w:t>
      </w:r>
      <w:r>
        <w:rPr>
          <w:spacing w:val="-11"/>
          <w:sz w:val="24"/>
        </w:rPr>
        <w:t xml:space="preserve"> </w:t>
      </w:r>
      <w:r>
        <w:rPr>
          <w:sz w:val="24"/>
        </w:rPr>
        <w:t>will</w:t>
      </w:r>
      <w:r>
        <w:rPr>
          <w:spacing w:val="-12"/>
          <w:sz w:val="24"/>
        </w:rPr>
        <w:t xml:space="preserve"> </w:t>
      </w:r>
      <w:r>
        <w:rPr>
          <w:sz w:val="24"/>
        </w:rPr>
        <w:t>be</w:t>
      </w:r>
      <w:r>
        <w:rPr>
          <w:spacing w:val="-11"/>
          <w:sz w:val="24"/>
        </w:rPr>
        <w:t xml:space="preserve"> </w:t>
      </w:r>
      <w:r>
        <w:rPr>
          <w:sz w:val="24"/>
        </w:rPr>
        <w:t>determined</w:t>
      </w:r>
      <w:r>
        <w:rPr>
          <w:spacing w:val="-11"/>
          <w:sz w:val="24"/>
        </w:rPr>
        <w:t xml:space="preserve"> </w:t>
      </w:r>
      <w:r>
        <w:rPr>
          <w:sz w:val="24"/>
        </w:rPr>
        <w:t>on</w:t>
      </w:r>
      <w:r>
        <w:rPr>
          <w:spacing w:val="-13"/>
          <w:sz w:val="24"/>
        </w:rPr>
        <w:t xml:space="preserve"> </w:t>
      </w:r>
      <w:r>
        <w:rPr>
          <w:sz w:val="24"/>
        </w:rPr>
        <w:t>the</w:t>
      </w:r>
      <w:r>
        <w:rPr>
          <w:spacing w:val="-13"/>
          <w:sz w:val="24"/>
        </w:rPr>
        <w:t xml:space="preserve"> </w:t>
      </w:r>
      <w:r>
        <w:rPr>
          <w:sz w:val="24"/>
        </w:rPr>
        <w:t>basis</w:t>
      </w:r>
      <w:r>
        <w:rPr>
          <w:spacing w:val="-12"/>
          <w:sz w:val="24"/>
        </w:rPr>
        <w:t xml:space="preserve"> </w:t>
      </w:r>
      <w:r>
        <w:rPr>
          <w:sz w:val="24"/>
        </w:rPr>
        <w:t>of</w:t>
      </w:r>
      <w:r>
        <w:rPr>
          <w:spacing w:val="-10"/>
          <w:sz w:val="24"/>
        </w:rPr>
        <w:t xml:space="preserve"> </w:t>
      </w:r>
      <w:r>
        <w:rPr>
          <w:sz w:val="24"/>
        </w:rPr>
        <w:t>professional negotiations</w:t>
      </w:r>
      <w:r>
        <w:rPr>
          <w:spacing w:val="-12"/>
          <w:sz w:val="24"/>
        </w:rPr>
        <w:t xml:space="preserve"> </w:t>
      </w:r>
      <w:r>
        <w:rPr>
          <w:sz w:val="24"/>
        </w:rPr>
        <w:t>between</w:t>
      </w:r>
      <w:r>
        <w:rPr>
          <w:spacing w:val="-11"/>
          <w:sz w:val="24"/>
        </w:rPr>
        <w:t xml:space="preserve"> </w:t>
      </w:r>
      <w:r>
        <w:rPr>
          <w:sz w:val="24"/>
        </w:rPr>
        <w:t>the</w:t>
      </w:r>
      <w:r>
        <w:rPr>
          <w:spacing w:val="-11"/>
          <w:sz w:val="24"/>
        </w:rPr>
        <w:t xml:space="preserve"> </w:t>
      </w:r>
      <w:r>
        <w:rPr>
          <w:sz w:val="24"/>
        </w:rPr>
        <w:t>City</w:t>
      </w:r>
      <w:r>
        <w:rPr>
          <w:spacing w:val="-13"/>
          <w:sz w:val="24"/>
        </w:rPr>
        <w:t xml:space="preserve"> </w:t>
      </w:r>
      <w:r>
        <w:rPr>
          <w:sz w:val="24"/>
        </w:rPr>
        <w:t>and</w:t>
      </w:r>
      <w:r>
        <w:rPr>
          <w:spacing w:val="-13"/>
          <w:sz w:val="24"/>
        </w:rPr>
        <w:t xml:space="preserve"> </w:t>
      </w:r>
      <w:r>
        <w:rPr>
          <w:sz w:val="24"/>
        </w:rPr>
        <w:t>the</w:t>
      </w:r>
      <w:r>
        <w:rPr>
          <w:spacing w:val="-9"/>
          <w:sz w:val="24"/>
        </w:rPr>
        <w:t xml:space="preserve"> </w:t>
      </w:r>
      <w:r>
        <w:rPr>
          <w:sz w:val="24"/>
        </w:rPr>
        <w:t>Respondent.</w:t>
      </w:r>
      <w:r>
        <w:rPr>
          <w:spacing w:val="-11"/>
          <w:sz w:val="24"/>
        </w:rPr>
        <w:t xml:space="preserve"> </w:t>
      </w:r>
      <w:r>
        <w:rPr>
          <w:sz w:val="24"/>
        </w:rPr>
        <w:t>If</w:t>
      </w:r>
      <w:r>
        <w:rPr>
          <w:spacing w:val="-11"/>
          <w:sz w:val="24"/>
        </w:rPr>
        <w:t xml:space="preserve"> </w:t>
      </w:r>
      <w:r>
        <w:rPr>
          <w:sz w:val="24"/>
        </w:rPr>
        <w:t>the</w:t>
      </w:r>
      <w:r>
        <w:rPr>
          <w:spacing w:val="-11"/>
          <w:sz w:val="24"/>
        </w:rPr>
        <w:t xml:space="preserve"> </w:t>
      </w:r>
      <w:r>
        <w:rPr>
          <w:sz w:val="24"/>
        </w:rPr>
        <w:t>City</w:t>
      </w:r>
      <w:r>
        <w:rPr>
          <w:spacing w:val="-13"/>
          <w:sz w:val="24"/>
        </w:rPr>
        <w:t xml:space="preserve"> </w:t>
      </w:r>
      <w:r>
        <w:rPr>
          <w:sz w:val="24"/>
        </w:rPr>
        <w:t>and</w:t>
      </w:r>
      <w:r>
        <w:rPr>
          <w:spacing w:val="-13"/>
          <w:sz w:val="24"/>
        </w:rPr>
        <w:t xml:space="preserve"> </w:t>
      </w:r>
      <w:r>
        <w:rPr>
          <w:sz w:val="24"/>
        </w:rPr>
        <w:t>the</w:t>
      </w:r>
      <w:r>
        <w:rPr>
          <w:spacing w:val="-10"/>
          <w:sz w:val="24"/>
        </w:rPr>
        <w:t xml:space="preserve"> </w:t>
      </w:r>
      <w:r>
        <w:rPr>
          <w:sz w:val="24"/>
        </w:rPr>
        <w:t>Respondent</w:t>
      </w:r>
      <w:r>
        <w:rPr>
          <w:spacing w:val="-14"/>
          <w:sz w:val="24"/>
        </w:rPr>
        <w:t xml:space="preserve"> </w:t>
      </w:r>
      <w:r>
        <w:rPr>
          <w:sz w:val="24"/>
        </w:rPr>
        <w:t>fail to</w:t>
      </w:r>
      <w:r>
        <w:rPr>
          <w:spacing w:val="-6"/>
          <w:sz w:val="24"/>
        </w:rPr>
        <w:t xml:space="preserve"> </w:t>
      </w:r>
      <w:r>
        <w:rPr>
          <w:sz w:val="24"/>
        </w:rPr>
        <w:t>reach</w:t>
      </w:r>
      <w:r>
        <w:rPr>
          <w:spacing w:val="-6"/>
          <w:sz w:val="24"/>
        </w:rPr>
        <w:t xml:space="preserve"> </w:t>
      </w:r>
      <w:r>
        <w:rPr>
          <w:sz w:val="24"/>
        </w:rPr>
        <w:t>a</w:t>
      </w:r>
      <w:r>
        <w:rPr>
          <w:spacing w:val="-6"/>
          <w:sz w:val="24"/>
        </w:rPr>
        <w:t xml:space="preserve"> </w:t>
      </w:r>
      <w:r>
        <w:rPr>
          <w:sz w:val="24"/>
        </w:rPr>
        <w:t>contractual</w:t>
      </w:r>
      <w:r>
        <w:rPr>
          <w:spacing w:val="-10"/>
          <w:sz w:val="24"/>
        </w:rPr>
        <w:t xml:space="preserve"> </w:t>
      </w:r>
      <w:r>
        <w:rPr>
          <w:sz w:val="24"/>
        </w:rPr>
        <w:t>agreement,</w:t>
      </w:r>
      <w:r>
        <w:rPr>
          <w:spacing w:val="-6"/>
          <w:sz w:val="24"/>
        </w:rPr>
        <w:t xml:space="preserve"> </w:t>
      </w:r>
      <w:r>
        <w:rPr>
          <w:sz w:val="24"/>
        </w:rPr>
        <w:t>the</w:t>
      </w:r>
      <w:r>
        <w:rPr>
          <w:spacing w:val="-6"/>
          <w:sz w:val="24"/>
        </w:rPr>
        <w:t xml:space="preserve"> </w:t>
      </w:r>
      <w:r>
        <w:rPr>
          <w:sz w:val="24"/>
        </w:rPr>
        <w:t>City</w:t>
      </w:r>
      <w:r>
        <w:rPr>
          <w:spacing w:val="-9"/>
          <w:sz w:val="24"/>
        </w:rPr>
        <w:t xml:space="preserve"> </w:t>
      </w:r>
      <w:r>
        <w:rPr>
          <w:sz w:val="24"/>
        </w:rPr>
        <w:t>may</w:t>
      </w:r>
      <w:r>
        <w:rPr>
          <w:spacing w:val="-9"/>
          <w:sz w:val="24"/>
        </w:rPr>
        <w:t xml:space="preserve"> </w:t>
      </w:r>
      <w:r>
        <w:rPr>
          <w:sz w:val="24"/>
        </w:rPr>
        <w:t>negotiate</w:t>
      </w:r>
      <w:r>
        <w:rPr>
          <w:spacing w:val="-6"/>
          <w:sz w:val="24"/>
        </w:rPr>
        <w:t xml:space="preserve"> </w:t>
      </w:r>
      <w:r>
        <w:rPr>
          <w:sz w:val="24"/>
        </w:rPr>
        <w:t>with</w:t>
      </w:r>
      <w:r>
        <w:rPr>
          <w:spacing w:val="-6"/>
          <w:sz w:val="24"/>
        </w:rPr>
        <w:t xml:space="preserve"> </w:t>
      </w:r>
      <w:r>
        <w:rPr>
          <w:sz w:val="24"/>
        </w:rPr>
        <w:t>another</w:t>
      </w:r>
      <w:r>
        <w:rPr>
          <w:spacing w:val="-7"/>
          <w:sz w:val="24"/>
        </w:rPr>
        <w:t xml:space="preserve"> </w:t>
      </w:r>
      <w:r>
        <w:rPr>
          <w:sz w:val="24"/>
        </w:rPr>
        <w:t>Respondent</w:t>
      </w:r>
      <w:r>
        <w:rPr>
          <w:spacing w:val="-6"/>
          <w:sz w:val="24"/>
        </w:rPr>
        <w:t xml:space="preserve"> </w:t>
      </w:r>
      <w:r>
        <w:rPr>
          <w:sz w:val="24"/>
        </w:rPr>
        <w:t>to this RFP.</w:t>
      </w:r>
    </w:p>
    <w:p w:rsidR="00801E19" w:rsidRDefault="00801E19" w:rsidP="00801E19">
      <w:pPr>
        <w:pStyle w:val="ListParagraph"/>
        <w:numPr>
          <w:ilvl w:val="0"/>
          <w:numId w:val="5"/>
        </w:numPr>
        <w:tabs>
          <w:tab w:val="left" w:pos="501"/>
        </w:tabs>
        <w:spacing w:before="119"/>
        <w:ind w:right="424"/>
        <w:rPr>
          <w:sz w:val="24"/>
        </w:rPr>
      </w:pPr>
      <w:r>
        <w:rPr>
          <w:sz w:val="24"/>
        </w:rPr>
        <w:t>The City reserves the right to seek new proposals if and when it determines that it is in the City’s best interest to do</w:t>
      </w:r>
      <w:r>
        <w:rPr>
          <w:spacing w:val="-11"/>
          <w:sz w:val="24"/>
        </w:rPr>
        <w:t xml:space="preserve"> </w:t>
      </w:r>
      <w:r>
        <w:rPr>
          <w:sz w:val="24"/>
        </w:rPr>
        <w:t>so.</w:t>
      </w:r>
    </w:p>
    <w:p w:rsidR="00801E19" w:rsidRDefault="00801E19" w:rsidP="00801E19">
      <w:pPr>
        <w:pStyle w:val="ListParagraph"/>
        <w:numPr>
          <w:ilvl w:val="0"/>
          <w:numId w:val="5"/>
        </w:numPr>
        <w:tabs>
          <w:tab w:val="left" w:pos="501"/>
        </w:tabs>
        <w:spacing w:before="120"/>
        <w:ind w:right="419"/>
        <w:rPr>
          <w:sz w:val="24"/>
        </w:rPr>
      </w:pPr>
      <w:r>
        <w:rPr>
          <w:sz w:val="24"/>
        </w:rPr>
        <w:t>All</w:t>
      </w:r>
      <w:r>
        <w:rPr>
          <w:spacing w:val="-13"/>
          <w:sz w:val="24"/>
        </w:rPr>
        <w:t xml:space="preserve"> </w:t>
      </w:r>
      <w:r>
        <w:rPr>
          <w:sz w:val="24"/>
        </w:rPr>
        <w:t>proposals</w:t>
      </w:r>
      <w:r>
        <w:rPr>
          <w:spacing w:val="-14"/>
          <w:sz w:val="24"/>
        </w:rPr>
        <w:t xml:space="preserve"> </w:t>
      </w:r>
      <w:r>
        <w:rPr>
          <w:sz w:val="24"/>
        </w:rPr>
        <w:t>shall</w:t>
      </w:r>
      <w:r>
        <w:rPr>
          <w:spacing w:val="-13"/>
          <w:sz w:val="24"/>
        </w:rPr>
        <w:t xml:space="preserve"> </w:t>
      </w:r>
      <w:r>
        <w:rPr>
          <w:sz w:val="24"/>
        </w:rPr>
        <w:t>remain</w:t>
      </w:r>
      <w:r>
        <w:rPr>
          <w:spacing w:val="-13"/>
          <w:sz w:val="24"/>
        </w:rPr>
        <w:t xml:space="preserve"> </w:t>
      </w:r>
      <w:r>
        <w:rPr>
          <w:sz w:val="24"/>
        </w:rPr>
        <w:t>firm</w:t>
      </w:r>
      <w:r>
        <w:rPr>
          <w:spacing w:val="-13"/>
          <w:sz w:val="24"/>
        </w:rPr>
        <w:t xml:space="preserve"> </w:t>
      </w:r>
      <w:r>
        <w:rPr>
          <w:sz w:val="24"/>
        </w:rPr>
        <w:t>for</w:t>
      </w:r>
      <w:r>
        <w:rPr>
          <w:spacing w:val="-15"/>
          <w:sz w:val="24"/>
        </w:rPr>
        <w:t xml:space="preserve"> </w:t>
      </w:r>
      <w:r>
        <w:rPr>
          <w:sz w:val="24"/>
        </w:rPr>
        <w:t>one</w:t>
      </w:r>
      <w:r>
        <w:rPr>
          <w:spacing w:val="-13"/>
          <w:sz w:val="24"/>
        </w:rPr>
        <w:t xml:space="preserve"> </w:t>
      </w:r>
      <w:r>
        <w:rPr>
          <w:sz w:val="24"/>
        </w:rPr>
        <w:t>hundred</w:t>
      </w:r>
      <w:r>
        <w:rPr>
          <w:spacing w:val="-11"/>
          <w:sz w:val="24"/>
        </w:rPr>
        <w:t xml:space="preserve"> </w:t>
      </w:r>
      <w:r>
        <w:rPr>
          <w:sz w:val="24"/>
        </w:rPr>
        <w:t>twenty</w:t>
      </w:r>
      <w:r>
        <w:rPr>
          <w:spacing w:val="-13"/>
          <w:sz w:val="24"/>
        </w:rPr>
        <w:t xml:space="preserve"> </w:t>
      </w:r>
      <w:r>
        <w:rPr>
          <w:sz w:val="24"/>
        </w:rPr>
        <w:t>(120)</w:t>
      </w:r>
      <w:r>
        <w:rPr>
          <w:spacing w:val="-15"/>
          <w:sz w:val="24"/>
        </w:rPr>
        <w:t xml:space="preserve"> </w:t>
      </w:r>
      <w:r>
        <w:rPr>
          <w:sz w:val="24"/>
        </w:rPr>
        <w:t>days</w:t>
      </w:r>
      <w:r>
        <w:rPr>
          <w:spacing w:val="-12"/>
          <w:sz w:val="24"/>
        </w:rPr>
        <w:t xml:space="preserve"> </w:t>
      </w:r>
      <w:r>
        <w:rPr>
          <w:sz w:val="24"/>
        </w:rPr>
        <w:t>following</w:t>
      </w:r>
      <w:r>
        <w:rPr>
          <w:spacing w:val="-13"/>
          <w:sz w:val="24"/>
        </w:rPr>
        <w:t xml:space="preserve"> </w:t>
      </w:r>
      <w:r>
        <w:rPr>
          <w:sz w:val="24"/>
        </w:rPr>
        <w:t>the</w:t>
      </w:r>
      <w:r>
        <w:rPr>
          <w:spacing w:val="-11"/>
          <w:sz w:val="24"/>
        </w:rPr>
        <w:t xml:space="preserve"> </w:t>
      </w:r>
      <w:r>
        <w:rPr>
          <w:sz w:val="24"/>
        </w:rPr>
        <w:t>closing date for the receipt of</w:t>
      </w:r>
      <w:r>
        <w:rPr>
          <w:spacing w:val="-15"/>
          <w:sz w:val="24"/>
        </w:rPr>
        <w:t xml:space="preserve"> </w:t>
      </w:r>
      <w:r>
        <w:rPr>
          <w:sz w:val="24"/>
        </w:rPr>
        <w:t>proposals.</w:t>
      </w:r>
    </w:p>
    <w:p w:rsidR="00801E19" w:rsidRDefault="00801E19" w:rsidP="00801E19">
      <w:pPr>
        <w:pStyle w:val="BodyText"/>
        <w:spacing w:before="7"/>
        <w:rPr>
          <w:sz w:val="23"/>
        </w:rPr>
      </w:pPr>
    </w:p>
    <w:p w:rsidR="00DC68E9" w:rsidRDefault="00DC68E9" w:rsidP="00801E19">
      <w:pPr>
        <w:pStyle w:val="BodyText"/>
        <w:spacing w:before="7"/>
        <w:rPr>
          <w:sz w:val="23"/>
        </w:rPr>
      </w:pPr>
    </w:p>
    <w:p w:rsidR="00801E19" w:rsidRDefault="00801E19" w:rsidP="00801E19">
      <w:pPr>
        <w:pStyle w:val="Heading1"/>
      </w:pPr>
      <w:bookmarkStart w:id="16" w:name="_bookmark15"/>
      <w:bookmarkEnd w:id="16"/>
      <w:r>
        <w:t>SCOPE OF SERVICES</w:t>
      </w:r>
    </w:p>
    <w:p w:rsidR="00801E19" w:rsidRDefault="00801E19" w:rsidP="00801E19">
      <w:pPr>
        <w:pStyle w:val="BodyText"/>
        <w:spacing w:before="257"/>
        <w:ind w:left="140" w:right="413"/>
        <w:jc w:val="both"/>
      </w:pPr>
      <w:r>
        <w:t xml:space="preserve">The overall responsibility and scope of work for the Consultant is to prepare a </w:t>
      </w:r>
      <w:r w:rsidR="00187932">
        <w:t>Broadband</w:t>
      </w:r>
      <w:r>
        <w:t xml:space="preserve"> Master Plan for the City of Coachella that evaluates existing </w:t>
      </w:r>
      <w:r w:rsidR="003C3E55">
        <w:t>services, coverage areas and capabilities</w:t>
      </w:r>
      <w:r w:rsidR="005B4E6E">
        <w:t xml:space="preserve"> by engaging with city residents, business and others, analyzing and mapping out the Cities existing fiber infrastructure and coverage areas</w:t>
      </w:r>
      <w:r w:rsidR="00724584">
        <w:t xml:space="preserve"> and performing data review gathering as necessary. Once survey, community engagement, </w:t>
      </w:r>
      <w:r w:rsidR="00A85733">
        <w:t>easement, conduit</w:t>
      </w:r>
      <w:r w:rsidR="00766458">
        <w:t>,</w:t>
      </w:r>
      <w:r w:rsidR="00A85733">
        <w:t xml:space="preserve"> </w:t>
      </w:r>
      <w:r w:rsidR="00724584">
        <w:t xml:space="preserve">fiber analysis, existing broadband service provider review and other data gathering tasks have been completed, provide a comprehensive plan of options and their costs on how the City of Coachella can best meet the objectives set forth. </w:t>
      </w:r>
      <w:r>
        <w:t>The Consultant shall provide professional services to support the following</w:t>
      </w:r>
      <w:r>
        <w:rPr>
          <w:spacing w:val="-19"/>
        </w:rPr>
        <w:t xml:space="preserve"> </w:t>
      </w:r>
      <w:r>
        <w:t>tasks:</w:t>
      </w:r>
    </w:p>
    <w:p w:rsidR="00801E19" w:rsidRDefault="00801E19" w:rsidP="00801E19">
      <w:pPr>
        <w:pStyle w:val="BodyText"/>
        <w:spacing w:before="3"/>
        <w:rPr>
          <w:sz w:val="27"/>
        </w:rPr>
      </w:pPr>
    </w:p>
    <w:p w:rsidR="00801E19" w:rsidRDefault="00801E19" w:rsidP="00801E19">
      <w:pPr>
        <w:pStyle w:val="Heading2"/>
      </w:pPr>
      <w:r>
        <w:t>Task 1 – Project Kick-Off Meeting</w:t>
      </w:r>
    </w:p>
    <w:p w:rsidR="00801E19" w:rsidRDefault="00801E19" w:rsidP="00801E19">
      <w:pPr>
        <w:pStyle w:val="BodyText"/>
        <w:rPr>
          <w:b/>
        </w:rPr>
      </w:pPr>
    </w:p>
    <w:p w:rsidR="00801E19" w:rsidRDefault="00801E19" w:rsidP="00801E19">
      <w:pPr>
        <w:pStyle w:val="BodyText"/>
        <w:ind w:left="140" w:right="412"/>
        <w:jc w:val="both"/>
      </w:pPr>
      <w:r>
        <w:t>Facilitate a kick-off meeting between the Consultant and City representatives. Prepare and transmit a draft Project Management Plan (PMP) prior to the meeting. The PMP will include a schedule for all milestones and identify deliverables and progress reporting dates. Receive feedback on the draft PMP and submit a final PMP within seven (7) working days following the kick-off meeting.</w:t>
      </w:r>
    </w:p>
    <w:p w:rsidR="00801E19" w:rsidRDefault="00801E19" w:rsidP="00801E19">
      <w:pPr>
        <w:pStyle w:val="BodyText"/>
        <w:spacing w:before="11"/>
        <w:rPr>
          <w:sz w:val="23"/>
        </w:rPr>
      </w:pPr>
    </w:p>
    <w:p w:rsidR="00801E19" w:rsidRDefault="00801E19" w:rsidP="00801E19">
      <w:pPr>
        <w:pStyle w:val="Heading2"/>
      </w:pPr>
      <w:r>
        <w:t>Task 2: Introductory Presentation to City Council</w:t>
      </w:r>
    </w:p>
    <w:p w:rsidR="00801E19" w:rsidRDefault="00801E19" w:rsidP="00801E19">
      <w:pPr>
        <w:pStyle w:val="BodyText"/>
        <w:spacing w:before="11"/>
        <w:rPr>
          <w:b/>
          <w:sz w:val="23"/>
        </w:rPr>
      </w:pPr>
    </w:p>
    <w:p w:rsidR="00801E19" w:rsidRDefault="00801E19" w:rsidP="00801E19">
      <w:pPr>
        <w:pStyle w:val="BodyText"/>
        <w:ind w:left="140" w:right="415"/>
        <w:jc w:val="both"/>
      </w:pPr>
      <w:r>
        <w:t>Prepare</w:t>
      </w:r>
      <w:r>
        <w:rPr>
          <w:spacing w:val="-9"/>
        </w:rPr>
        <w:t xml:space="preserve"> </w:t>
      </w:r>
      <w:r>
        <w:t>for</w:t>
      </w:r>
      <w:r>
        <w:rPr>
          <w:spacing w:val="-7"/>
        </w:rPr>
        <w:t xml:space="preserve"> </w:t>
      </w:r>
      <w:r>
        <w:t>and</w:t>
      </w:r>
      <w:r>
        <w:rPr>
          <w:spacing w:val="-6"/>
        </w:rPr>
        <w:t xml:space="preserve"> </w:t>
      </w:r>
      <w:r>
        <w:t>attend</w:t>
      </w:r>
      <w:r>
        <w:rPr>
          <w:spacing w:val="-8"/>
        </w:rPr>
        <w:t xml:space="preserve"> </w:t>
      </w:r>
      <w:r>
        <w:t>one</w:t>
      </w:r>
      <w:r>
        <w:rPr>
          <w:spacing w:val="-6"/>
        </w:rPr>
        <w:t xml:space="preserve"> </w:t>
      </w:r>
      <w:r>
        <w:t>(1)</w:t>
      </w:r>
      <w:r>
        <w:rPr>
          <w:spacing w:val="-5"/>
        </w:rPr>
        <w:t xml:space="preserve"> </w:t>
      </w:r>
      <w:r>
        <w:t>scheduled</w:t>
      </w:r>
      <w:r>
        <w:rPr>
          <w:spacing w:val="-5"/>
        </w:rPr>
        <w:t xml:space="preserve"> </w:t>
      </w:r>
      <w:r>
        <w:t>City</w:t>
      </w:r>
      <w:r>
        <w:rPr>
          <w:spacing w:val="-6"/>
        </w:rPr>
        <w:t xml:space="preserve"> </w:t>
      </w:r>
      <w:r>
        <w:t>Council</w:t>
      </w:r>
      <w:r>
        <w:rPr>
          <w:spacing w:val="-8"/>
        </w:rPr>
        <w:t xml:space="preserve"> </w:t>
      </w:r>
      <w:r>
        <w:t>meeting</w:t>
      </w:r>
      <w:r>
        <w:rPr>
          <w:spacing w:val="-6"/>
        </w:rPr>
        <w:t xml:space="preserve"> </w:t>
      </w:r>
      <w:r>
        <w:t>to</w:t>
      </w:r>
      <w:r>
        <w:rPr>
          <w:spacing w:val="-5"/>
        </w:rPr>
        <w:t xml:space="preserve"> </w:t>
      </w:r>
      <w:r>
        <w:t>present an</w:t>
      </w:r>
      <w:r>
        <w:rPr>
          <w:spacing w:val="-6"/>
        </w:rPr>
        <w:t xml:space="preserve"> </w:t>
      </w:r>
      <w:r>
        <w:t>overview</w:t>
      </w:r>
      <w:r>
        <w:rPr>
          <w:spacing w:val="-7"/>
        </w:rPr>
        <w:t xml:space="preserve"> </w:t>
      </w:r>
      <w:r>
        <w:t>of the</w:t>
      </w:r>
      <w:r>
        <w:rPr>
          <w:spacing w:val="-14"/>
        </w:rPr>
        <w:t xml:space="preserve"> </w:t>
      </w:r>
      <w:r>
        <w:t>Scope</w:t>
      </w:r>
      <w:r>
        <w:rPr>
          <w:spacing w:val="-14"/>
        </w:rPr>
        <w:t xml:space="preserve"> </w:t>
      </w:r>
      <w:r>
        <w:t>of</w:t>
      </w:r>
      <w:r>
        <w:rPr>
          <w:spacing w:val="-15"/>
        </w:rPr>
        <w:t xml:space="preserve"> </w:t>
      </w:r>
      <w:r>
        <w:t>Services</w:t>
      </w:r>
      <w:r>
        <w:rPr>
          <w:spacing w:val="-14"/>
        </w:rPr>
        <w:t xml:space="preserve"> </w:t>
      </w:r>
      <w:r>
        <w:t>and</w:t>
      </w:r>
      <w:r>
        <w:rPr>
          <w:spacing w:val="-16"/>
        </w:rPr>
        <w:t xml:space="preserve"> </w:t>
      </w:r>
      <w:r>
        <w:t>project</w:t>
      </w:r>
      <w:r>
        <w:rPr>
          <w:spacing w:val="-14"/>
        </w:rPr>
        <w:t xml:space="preserve"> </w:t>
      </w:r>
      <w:r>
        <w:t>timeline</w:t>
      </w:r>
      <w:r>
        <w:rPr>
          <w:spacing w:val="-14"/>
        </w:rPr>
        <w:t xml:space="preserve"> </w:t>
      </w:r>
      <w:r>
        <w:t>and</w:t>
      </w:r>
      <w:r>
        <w:rPr>
          <w:spacing w:val="-14"/>
        </w:rPr>
        <w:t xml:space="preserve"> </w:t>
      </w:r>
      <w:r>
        <w:t>solicit</w:t>
      </w:r>
      <w:r>
        <w:rPr>
          <w:spacing w:val="-15"/>
        </w:rPr>
        <w:t xml:space="preserve"> </w:t>
      </w:r>
      <w:r>
        <w:t>input</w:t>
      </w:r>
      <w:r>
        <w:rPr>
          <w:spacing w:val="-14"/>
        </w:rPr>
        <w:t xml:space="preserve"> </w:t>
      </w:r>
      <w:r>
        <w:t>and</w:t>
      </w:r>
      <w:r>
        <w:rPr>
          <w:spacing w:val="-16"/>
        </w:rPr>
        <w:t xml:space="preserve"> </w:t>
      </w:r>
      <w:r>
        <w:t>feedback</w:t>
      </w:r>
      <w:r>
        <w:rPr>
          <w:spacing w:val="-16"/>
        </w:rPr>
        <w:t xml:space="preserve"> </w:t>
      </w:r>
      <w:r>
        <w:t>from</w:t>
      </w:r>
      <w:r>
        <w:rPr>
          <w:spacing w:val="-14"/>
        </w:rPr>
        <w:t xml:space="preserve"> </w:t>
      </w:r>
      <w:r>
        <w:t>the</w:t>
      </w:r>
      <w:r>
        <w:rPr>
          <w:spacing w:val="-14"/>
        </w:rPr>
        <w:t xml:space="preserve"> </w:t>
      </w:r>
      <w:r>
        <w:t xml:space="preserve">Council on key issues, opportunities and constraints pertaining to </w:t>
      </w:r>
      <w:r w:rsidR="00DA04EF">
        <w:t>the goals and objectives of this project.</w:t>
      </w:r>
    </w:p>
    <w:p w:rsidR="00801E19" w:rsidRDefault="00801E19" w:rsidP="00801E19">
      <w:pPr>
        <w:pStyle w:val="BodyText"/>
      </w:pPr>
    </w:p>
    <w:p w:rsidR="00801E19" w:rsidRDefault="00801E19" w:rsidP="00801E19">
      <w:pPr>
        <w:pStyle w:val="Heading2"/>
      </w:pPr>
      <w:r>
        <w:t>Task 3: Current and Future Needs Assessment</w:t>
      </w:r>
    </w:p>
    <w:p w:rsidR="00801E19" w:rsidRDefault="00801E19" w:rsidP="00801E19">
      <w:pPr>
        <w:pStyle w:val="BodyText"/>
        <w:spacing w:before="11"/>
        <w:rPr>
          <w:b/>
          <w:sz w:val="23"/>
        </w:rPr>
      </w:pPr>
    </w:p>
    <w:p w:rsidR="00801E19" w:rsidRDefault="00801E19" w:rsidP="00B1488E">
      <w:pPr>
        <w:pStyle w:val="BodyText"/>
        <w:ind w:left="140" w:right="412"/>
        <w:jc w:val="both"/>
        <w:rPr>
          <w:sz w:val="20"/>
        </w:rPr>
      </w:pPr>
      <w:r w:rsidRPr="00DA04EF">
        <w:t>This task will identify</w:t>
      </w:r>
      <w:r>
        <w:t xml:space="preserve"> both met and unmet broadband infrastructure, service and access needs.</w:t>
      </w:r>
      <w:r>
        <w:rPr>
          <w:spacing w:val="-18"/>
        </w:rPr>
        <w:t xml:space="preserve"> </w:t>
      </w:r>
      <w:r>
        <w:t>The</w:t>
      </w:r>
      <w:r>
        <w:rPr>
          <w:spacing w:val="-18"/>
        </w:rPr>
        <w:t xml:space="preserve"> </w:t>
      </w:r>
      <w:r>
        <w:t>Consultant</w:t>
      </w:r>
      <w:r>
        <w:rPr>
          <w:spacing w:val="-21"/>
        </w:rPr>
        <w:t xml:space="preserve"> </w:t>
      </w:r>
      <w:r>
        <w:t>will</w:t>
      </w:r>
      <w:r>
        <w:rPr>
          <w:spacing w:val="-20"/>
        </w:rPr>
        <w:t xml:space="preserve"> </w:t>
      </w:r>
      <w:r>
        <w:t>conduct</w:t>
      </w:r>
      <w:r>
        <w:rPr>
          <w:spacing w:val="-15"/>
        </w:rPr>
        <w:t xml:space="preserve"> </w:t>
      </w:r>
      <w:r>
        <w:t>market</w:t>
      </w:r>
      <w:r>
        <w:rPr>
          <w:spacing w:val="-18"/>
        </w:rPr>
        <w:t xml:space="preserve"> </w:t>
      </w:r>
      <w:r>
        <w:t>research</w:t>
      </w:r>
      <w:r w:rsidR="00570A5F">
        <w:t>, community outreach, online and in-person survey</w:t>
      </w:r>
      <w:r w:rsidR="001F4844">
        <w:t xml:space="preserve"> in both English and Spanish in order</w:t>
      </w:r>
      <w:r>
        <w:rPr>
          <w:spacing w:val="-19"/>
        </w:rPr>
        <w:t xml:space="preserve"> </w:t>
      </w:r>
      <w:r>
        <w:t>to</w:t>
      </w:r>
      <w:r>
        <w:rPr>
          <w:spacing w:val="-18"/>
        </w:rPr>
        <w:t xml:space="preserve"> </w:t>
      </w:r>
      <w:r>
        <w:t>identify</w:t>
      </w:r>
      <w:r>
        <w:rPr>
          <w:spacing w:val="-21"/>
        </w:rPr>
        <w:t xml:space="preserve"> </w:t>
      </w:r>
      <w:r>
        <w:t>the</w:t>
      </w:r>
      <w:r>
        <w:rPr>
          <w:spacing w:val="-15"/>
        </w:rPr>
        <w:t xml:space="preserve"> </w:t>
      </w:r>
      <w:r>
        <w:t>unique</w:t>
      </w:r>
      <w:r>
        <w:rPr>
          <w:spacing w:val="-18"/>
        </w:rPr>
        <w:t xml:space="preserve"> </w:t>
      </w:r>
      <w:r>
        <w:t>needs</w:t>
      </w:r>
      <w:r>
        <w:rPr>
          <w:spacing w:val="-21"/>
        </w:rPr>
        <w:t xml:space="preserve"> </w:t>
      </w:r>
      <w:r>
        <w:t>by</w:t>
      </w:r>
      <w:r>
        <w:rPr>
          <w:spacing w:val="-21"/>
        </w:rPr>
        <w:t xml:space="preserve"> </w:t>
      </w:r>
      <w:r>
        <w:t>sector of</w:t>
      </w:r>
      <w:r>
        <w:rPr>
          <w:spacing w:val="-15"/>
        </w:rPr>
        <w:t xml:space="preserve"> </w:t>
      </w:r>
      <w:r>
        <w:t>population</w:t>
      </w:r>
      <w:r>
        <w:rPr>
          <w:spacing w:val="-14"/>
        </w:rPr>
        <w:t xml:space="preserve"> </w:t>
      </w:r>
      <w:r>
        <w:t>and/or</w:t>
      </w:r>
      <w:r>
        <w:rPr>
          <w:spacing w:val="-16"/>
        </w:rPr>
        <w:t xml:space="preserve"> </w:t>
      </w:r>
      <w:r>
        <w:t>geographical</w:t>
      </w:r>
      <w:r>
        <w:rPr>
          <w:spacing w:val="-15"/>
        </w:rPr>
        <w:t xml:space="preserve"> </w:t>
      </w:r>
      <w:r>
        <w:t>area</w:t>
      </w:r>
      <w:r>
        <w:rPr>
          <w:spacing w:val="-17"/>
        </w:rPr>
        <w:t xml:space="preserve"> </w:t>
      </w:r>
      <w:r>
        <w:t>and</w:t>
      </w:r>
      <w:r>
        <w:rPr>
          <w:spacing w:val="-14"/>
        </w:rPr>
        <w:t xml:space="preserve"> </w:t>
      </w:r>
      <w:r>
        <w:t>estimate</w:t>
      </w:r>
      <w:r>
        <w:rPr>
          <w:spacing w:val="-14"/>
        </w:rPr>
        <w:t xml:space="preserve"> </w:t>
      </w:r>
      <w:r>
        <w:t>current</w:t>
      </w:r>
      <w:r>
        <w:rPr>
          <w:spacing w:val="-17"/>
        </w:rPr>
        <w:t xml:space="preserve"> </w:t>
      </w:r>
      <w:r>
        <w:t>and</w:t>
      </w:r>
      <w:r>
        <w:rPr>
          <w:spacing w:val="-17"/>
        </w:rPr>
        <w:t xml:space="preserve"> </w:t>
      </w:r>
      <w:r>
        <w:t>future</w:t>
      </w:r>
      <w:r>
        <w:rPr>
          <w:spacing w:val="-14"/>
        </w:rPr>
        <w:t xml:space="preserve"> </w:t>
      </w:r>
      <w:r>
        <w:t>demand</w:t>
      </w:r>
      <w:r>
        <w:rPr>
          <w:spacing w:val="-14"/>
        </w:rPr>
        <w:t xml:space="preserve"> </w:t>
      </w:r>
      <w:r>
        <w:t>and</w:t>
      </w:r>
      <w:r>
        <w:rPr>
          <w:spacing w:val="-16"/>
        </w:rPr>
        <w:t xml:space="preserve"> </w:t>
      </w:r>
      <w:r>
        <w:t>take- rate assumptions by the sector(s). The market research that addresses the following sectors:</w:t>
      </w:r>
    </w:p>
    <w:p w:rsidR="00801E19" w:rsidRDefault="00801E19" w:rsidP="00801E19">
      <w:pPr>
        <w:pStyle w:val="BodyText"/>
        <w:spacing w:before="9"/>
        <w:rPr>
          <w:sz w:val="23"/>
        </w:rPr>
      </w:pPr>
    </w:p>
    <w:p w:rsidR="00801E19" w:rsidRDefault="00801E19" w:rsidP="00801E19">
      <w:pPr>
        <w:pStyle w:val="ListParagraph"/>
        <w:numPr>
          <w:ilvl w:val="0"/>
          <w:numId w:val="9"/>
        </w:numPr>
        <w:tabs>
          <w:tab w:val="left" w:pos="501"/>
        </w:tabs>
        <w:rPr>
          <w:sz w:val="24"/>
        </w:rPr>
      </w:pPr>
      <w:r>
        <w:rPr>
          <w:sz w:val="24"/>
        </w:rPr>
        <w:t>Residential</w:t>
      </w:r>
      <w:r>
        <w:rPr>
          <w:spacing w:val="-8"/>
          <w:sz w:val="24"/>
        </w:rPr>
        <w:t xml:space="preserve"> </w:t>
      </w:r>
      <w:r>
        <w:rPr>
          <w:sz w:val="24"/>
        </w:rPr>
        <w:t>consumers</w:t>
      </w:r>
    </w:p>
    <w:p w:rsidR="00801E19" w:rsidRDefault="00801E19" w:rsidP="00801E19">
      <w:pPr>
        <w:pStyle w:val="ListParagraph"/>
        <w:numPr>
          <w:ilvl w:val="0"/>
          <w:numId w:val="9"/>
        </w:numPr>
        <w:tabs>
          <w:tab w:val="left" w:pos="501"/>
        </w:tabs>
        <w:spacing w:before="27"/>
        <w:rPr>
          <w:sz w:val="24"/>
        </w:rPr>
      </w:pPr>
      <w:r>
        <w:rPr>
          <w:sz w:val="24"/>
        </w:rPr>
        <w:t>Economically disadvantaged</w:t>
      </w:r>
      <w:r>
        <w:rPr>
          <w:spacing w:val="-13"/>
          <w:sz w:val="24"/>
        </w:rPr>
        <w:t xml:space="preserve"> </w:t>
      </w:r>
      <w:r>
        <w:rPr>
          <w:sz w:val="24"/>
        </w:rPr>
        <w:t>populations</w:t>
      </w:r>
    </w:p>
    <w:p w:rsidR="00801E19" w:rsidRDefault="00801E19" w:rsidP="00801E19">
      <w:pPr>
        <w:pStyle w:val="ListParagraph"/>
        <w:numPr>
          <w:ilvl w:val="0"/>
          <w:numId w:val="9"/>
        </w:numPr>
        <w:tabs>
          <w:tab w:val="left" w:pos="501"/>
        </w:tabs>
        <w:spacing w:before="27"/>
        <w:rPr>
          <w:sz w:val="24"/>
        </w:rPr>
      </w:pPr>
      <w:r>
        <w:rPr>
          <w:sz w:val="24"/>
        </w:rPr>
        <w:t>Large</w:t>
      </w:r>
      <w:r>
        <w:rPr>
          <w:spacing w:val="-6"/>
          <w:sz w:val="24"/>
        </w:rPr>
        <w:t xml:space="preserve"> </w:t>
      </w:r>
      <w:r>
        <w:rPr>
          <w:sz w:val="24"/>
        </w:rPr>
        <w:t>employers</w:t>
      </w:r>
    </w:p>
    <w:p w:rsidR="00801E19" w:rsidRDefault="00801E19" w:rsidP="00801E19">
      <w:pPr>
        <w:pStyle w:val="ListParagraph"/>
        <w:numPr>
          <w:ilvl w:val="0"/>
          <w:numId w:val="9"/>
        </w:numPr>
        <w:tabs>
          <w:tab w:val="left" w:pos="501"/>
        </w:tabs>
        <w:spacing w:before="30"/>
        <w:rPr>
          <w:sz w:val="24"/>
        </w:rPr>
      </w:pPr>
      <w:r>
        <w:rPr>
          <w:sz w:val="24"/>
        </w:rPr>
        <w:t>Small and medium sized</w:t>
      </w:r>
      <w:r>
        <w:rPr>
          <w:spacing w:val="-12"/>
          <w:sz w:val="24"/>
        </w:rPr>
        <w:t xml:space="preserve"> </w:t>
      </w:r>
      <w:r>
        <w:rPr>
          <w:sz w:val="24"/>
        </w:rPr>
        <w:t>businesses</w:t>
      </w:r>
    </w:p>
    <w:p w:rsidR="00801E19" w:rsidRDefault="00801E19" w:rsidP="00801E19">
      <w:pPr>
        <w:pStyle w:val="ListParagraph"/>
        <w:numPr>
          <w:ilvl w:val="0"/>
          <w:numId w:val="9"/>
        </w:numPr>
        <w:tabs>
          <w:tab w:val="left" w:pos="501"/>
        </w:tabs>
        <w:spacing w:before="27"/>
        <w:rPr>
          <w:sz w:val="24"/>
        </w:rPr>
      </w:pPr>
      <w:r>
        <w:rPr>
          <w:sz w:val="24"/>
        </w:rPr>
        <w:t>Healthcare service</w:t>
      </w:r>
      <w:r>
        <w:rPr>
          <w:spacing w:val="-7"/>
          <w:sz w:val="24"/>
        </w:rPr>
        <w:t xml:space="preserve"> </w:t>
      </w:r>
      <w:r>
        <w:rPr>
          <w:sz w:val="24"/>
        </w:rPr>
        <w:t>providers</w:t>
      </w:r>
    </w:p>
    <w:p w:rsidR="00801E19" w:rsidRDefault="00801E19" w:rsidP="00801E19">
      <w:pPr>
        <w:pStyle w:val="ListParagraph"/>
        <w:numPr>
          <w:ilvl w:val="0"/>
          <w:numId w:val="9"/>
        </w:numPr>
        <w:tabs>
          <w:tab w:val="left" w:pos="501"/>
        </w:tabs>
        <w:spacing w:before="27"/>
        <w:rPr>
          <w:sz w:val="24"/>
        </w:rPr>
      </w:pPr>
      <w:r>
        <w:rPr>
          <w:sz w:val="24"/>
        </w:rPr>
        <w:t>Multi-tenant property</w:t>
      </w:r>
      <w:r>
        <w:rPr>
          <w:spacing w:val="-12"/>
          <w:sz w:val="24"/>
        </w:rPr>
        <w:t xml:space="preserve"> </w:t>
      </w:r>
      <w:r>
        <w:rPr>
          <w:sz w:val="24"/>
        </w:rPr>
        <w:t>owners</w:t>
      </w:r>
    </w:p>
    <w:p w:rsidR="00801E19" w:rsidRDefault="00801E19" w:rsidP="00801E19">
      <w:pPr>
        <w:pStyle w:val="ListParagraph"/>
        <w:numPr>
          <w:ilvl w:val="0"/>
          <w:numId w:val="9"/>
        </w:numPr>
        <w:tabs>
          <w:tab w:val="left" w:pos="501"/>
        </w:tabs>
        <w:spacing w:before="27"/>
        <w:rPr>
          <w:sz w:val="24"/>
        </w:rPr>
      </w:pPr>
      <w:r>
        <w:rPr>
          <w:sz w:val="24"/>
        </w:rPr>
        <w:t>K-12</w:t>
      </w:r>
      <w:r>
        <w:rPr>
          <w:spacing w:val="-6"/>
          <w:sz w:val="24"/>
        </w:rPr>
        <w:t xml:space="preserve"> </w:t>
      </w:r>
      <w:r>
        <w:rPr>
          <w:sz w:val="24"/>
        </w:rPr>
        <w:t>Education</w:t>
      </w:r>
    </w:p>
    <w:p w:rsidR="00801E19" w:rsidRDefault="00801E19" w:rsidP="00801E19">
      <w:pPr>
        <w:pStyle w:val="ListParagraph"/>
        <w:numPr>
          <w:ilvl w:val="0"/>
          <w:numId w:val="9"/>
        </w:numPr>
        <w:tabs>
          <w:tab w:val="left" w:pos="501"/>
        </w:tabs>
        <w:spacing w:before="29"/>
        <w:rPr>
          <w:sz w:val="24"/>
        </w:rPr>
      </w:pPr>
      <w:r>
        <w:rPr>
          <w:sz w:val="24"/>
        </w:rPr>
        <w:t>Higher</w:t>
      </w:r>
      <w:r>
        <w:rPr>
          <w:spacing w:val="-5"/>
          <w:sz w:val="24"/>
        </w:rPr>
        <w:t xml:space="preserve"> </w:t>
      </w:r>
      <w:r>
        <w:rPr>
          <w:sz w:val="24"/>
        </w:rPr>
        <w:t>Education</w:t>
      </w:r>
    </w:p>
    <w:p w:rsidR="00801E19" w:rsidRDefault="00801E19" w:rsidP="00801E19">
      <w:pPr>
        <w:pStyle w:val="ListParagraph"/>
        <w:numPr>
          <w:ilvl w:val="0"/>
          <w:numId w:val="9"/>
        </w:numPr>
        <w:tabs>
          <w:tab w:val="left" w:pos="501"/>
        </w:tabs>
        <w:spacing w:before="27"/>
        <w:rPr>
          <w:sz w:val="24"/>
        </w:rPr>
      </w:pPr>
      <w:r>
        <w:rPr>
          <w:sz w:val="24"/>
        </w:rPr>
        <w:t>Local government and non-profit</w:t>
      </w:r>
      <w:r>
        <w:rPr>
          <w:spacing w:val="-22"/>
          <w:sz w:val="24"/>
        </w:rPr>
        <w:t xml:space="preserve"> </w:t>
      </w:r>
      <w:r>
        <w:rPr>
          <w:sz w:val="24"/>
        </w:rPr>
        <w:t>organizations</w:t>
      </w:r>
    </w:p>
    <w:p w:rsidR="00801E19" w:rsidRDefault="00801E19" w:rsidP="00801E19">
      <w:pPr>
        <w:pStyle w:val="ListParagraph"/>
        <w:numPr>
          <w:ilvl w:val="0"/>
          <w:numId w:val="9"/>
        </w:numPr>
        <w:tabs>
          <w:tab w:val="left" w:pos="500"/>
          <w:tab w:val="left" w:pos="501"/>
        </w:tabs>
        <w:spacing w:before="29"/>
        <w:ind w:right="422"/>
        <w:jc w:val="left"/>
        <w:rPr>
          <w:sz w:val="24"/>
        </w:rPr>
      </w:pPr>
      <w:r>
        <w:rPr>
          <w:sz w:val="24"/>
        </w:rPr>
        <w:t>Businesses,</w:t>
      </w:r>
      <w:r>
        <w:rPr>
          <w:spacing w:val="-7"/>
          <w:sz w:val="24"/>
        </w:rPr>
        <w:t xml:space="preserve"> </w:t>
      </w:r>
      <w:r>
        <w:rPr>
          <w:sz w:val="24"/>
        </w:rPr>
        <w:t>residents,</w:t>
      </w:r>
      <w:r>
        <w:rPr>
          <w:spacing w:val="-9"/>
          <w:sz w:val="24"/>
        </w:rPr>
        <w:t xml:space="preserve"> </w:t>
      </w:r>
      <w:r>
        <w:rPr>
          <w:sz w:val="24"/>
        </w:rPr>
        <w:t>property</w:t>
      </w:r>
      <w:r>
        <w:rPr>
          <w:spacing w:val="-10"/>
          <w:sz w:val="24"/>
        </w:rPr>
        <w:t xml:space="preserve"> </w:t>
      </w:r>
      <w:r>
        <w:rPr>
          <w:sz w:val="24"/>
        </w:rPr>
        <w:t>owners,</w:t>
      </w:r>
      <w:r>
        <w:rPr>
          <w:spacing w:val="-8"/>
          <w:sz w:val="24"/>
        </w:rPr>
        <w:t xml:space="preserve"> </w:t>
      </w:r>
      <w:r>
        <w:rPr>
          <w:sz w:val="24"/>
        </w:rPr>
        <w:t>and</w:t>
      </w:r>
      <w:r>
        <w:rPr>
          <w:spacing w:val="-12"/>
          <w:sz w:val="24"/>
        </w:rPr>
        <w:t xml:space="preserve"> </w:t>
      </w:r>
      <w:r>
        <w:rPr>
          <w:sz w:val="24"/>
        </w:rPr>
        <w:t>developers</w:t>
      </w:r>
      <w:r>
        <w:rPr>
          <w:spacing w:val="-11"/>
          <w:sz w:val="24"/>
        </w:rPr>
        <w:t xml:space="preserve"> </w:t>
      </w:r>
      <w:r>
        <w:rPr>
          <w:sz w:val="24"/>
        </w:rPr>
        <w:t>that</w:t>
      </w:r>
      <w:r>
        <w:rPr>
          <w:spacing w:val="-10"/>
          <w:sz w:val="24"/>
        </w:rPr>
        <w:t xml:space="preserve"> </w:t>
      </w:r>
      <w:r>
        <w:rPr>
          <w:sz w:val="24"/>
        </w:rPr>
        <w:t>have</w:t>
      </w:r>
      <w:r>
        <w:rPr>
          <w:spacing w:val="-7"/>
          <w:sz w:val="24"/>
        </w:rPr>
        <w:t xml:space="preserve"> </w:t>
      </w:r>
      <w:r>
        <w:rPr>
          <w:sz w:val="24"/>
        </w:rPr>
        <w:t>interests</w:t>
      </w:r>
      <w:r>
        <w:rPr>
          <w:spacing w:val="-10"/>
          <w:sz w:val="24"/>
        </w:rPr>
        <w:t xml:space="preserve"> </w:t>
      </w:r>
      <w:r>
        <w:rPr>
          <w:sz w:val="24"/>
        </w:rPr>
        <w:t>in</w:t>
      </w:r>
      <w:r>
        <w:rPr>
          <w:spacing w:val="-10"/>
          <w:sz w:val="24"/>
        </w:rPr>
        <w:t xml:space="preserve"> </w:t>
      </w:r>
      <w:r>
        <w:rPr>
          <w:sz w:val="24"/>
        </w:rPr>
        <w:t>distinct geographic areas such</w:t>
      </w:r>
      <w:r>
        <w:rPr>
          <w:spacing w:val="-8"/>
          <w:sz w:val="24"/>
        </w:rPr>
        <w:t xml:space="preserve"> </w:t>
      </w:r>
      <w:r>
        <w:rPr>
          <w:sz w:val="24"/>
        </w:rPr>
        <w:t>as:</w:t>
      </w:r>
    </w:p>
    <w:p w:rsidR="00801E19" w:rsidRDefault="00801E19" w:rsidP="00801E19">
      <w:pPr>
        <w:pStyle w:val="ListParagraph"/>
        <w:numPr>
          <w:ilvl w:val="1"/>
          <w:numId w:val="9"/>
        </w:numPr>
        <w:tabs>
          <w:tab w:val="left" w:pos="861"/>
        </w:tabs>
        <w:spacing w:line="295" w:lineRule="exact"/>
        <w:jc w:val="left"/>
        <w:rPr>
          <w:sz w:val="24"/>
        </w:rPr>
      </w:pPr>
      <w:r>
        <w:rPr>
          <w:sz w:val="24"/>
        </w:rPr>
        <w:t>Downtown</w:t>
      </w:r>
      <w:r>
        <w:rPr>
          <w:spacing w:val="-6"/>
          <w:sz w:val="24"/>
        </w:rPr>
        <w:t xml:space="preserve"> </w:t>
      </w:r>
      <w:r>
        <w:rPr>
          <w:sz w:val="24"/>
        </w:rPr>
        <w:t>Coachella</w:t>
      </w:r>
    </w:p>
    <w:p w:rsidR="00801E19" w:rsidRDefault="00801E19" w:rsidP="00801E19">
      <w:pPr>
        <w:pStyle w:val="ListParagraph"/>
        <w:numPr>
          <w:ilvl w:val="1"/>
          <w:numId w:val="9"/>
        </w:numPr>
        <w:tabs>
          <w:tab w:val="left" w:pos="861"/>
        </w:tabs>
        <w:spacing w:line="293" w:lineRule="exact"/>
        <w:jc w:val="left"/>
        <w:rPr>
          <w:sz w:val="24"/>
        </w:rPr>
      </w:pPr>
      <w:r>
        <w:rPr>
          <w:sz w:val="24"/>
        </w:rPr>
        <w:t>Festival</w:t>
      </w:r>
      <w:r>
        <w:rPr>
          <w:spacing w:val="-6"/>
          <w:sz w:val="24"/>
        </w:rPr>
        <w:t xml:space="preserve"> </w:t>
      </w:r>
      <w:r>
        <w:rPr>
          <w:sz w:val="24"/>
        </w:rPr>
        <w:t>District</w:t>
      </w:r>
    </w:p>
    <w:p w:rsidR="00801E19" w:rsidRDefault="00801E19" w:rsidP="00801E19">
      <w:pPr>
        <w:pStyle w:val="ListParagraph"/>
        <w:numPr>
          <w:ilvl w:val="1"/>
          <w:numId w:val="9"/>
        </w:numPr>
        <w:tabs>
          <w:tab w:val="left" w:pos="861"/>
        </w:tabs>
        <w:spacing w:line="293" w:lineRule="exact"/>
        <w:jc w:val="left"/>
        <w:rPr>
          <w:sz w:val="24"/>
        </w:rPr>
      </w:pPr>
      <w:r>
        <w:rPr>
          <w:sz w:val="24"/>
        </w:rPr>
        <w:t>Midtown</w:t>
      </w:r>
    </w:p>
    <w:p w:rsidR="00801E19" w:rsidRDefault="00801E19" w:rsidP="00801E19">
      <w:pPr>
        <w:pStyle w:val="ListParagraph"/>
        <w:numPr>
          <w:ilvl w:val="1"/>
          <w:numId w:val="9"/>
        </w:numPr>
        <w:tabs>
          <w:tab w:val="left" w:pos="861"/>
        </w:tabs>
        <w:spacing w:line="293" w:lineRule="exact"/>
        <w:jc w:val="left"/>
        <w:rPr>
          <w:sz w:val="24"/>
        </w:rPr>
      </w:pPr>
      <w:r>
        <w:rPr>
          <w:sz w:val="24"/>
        </w:rPr>
        <w:t>Highway 111</w:t>
      </w:r>
      <w:r>
        <w:rPr>
          <w:spacing w:val="-4"/>
          <w:sz w:val="24"/>
        </w:rPr>
        <w:t xml:space="preserve"> </w:t>
      </w:r>
      <w:r>
        <w:rPr>
          <w:sz w:val="24"/>
        </w:rPr>
        <w:t>Corridor</w:t>
      </w:r>
    </w:p>
    <w:p w:rsidR="00801E19" w:rsidRDefault="00E343D0" w:rsidP="00801E19">
      <w:pPr>
        <w:pStyle w:val="ListParagraph"/>
        <w:numPr>
          <w:ilvl w:val="1"/>
          <w:numId w:val="9"/>
        </w:numPr>
        <w:tabs>
          <w:tab w:val="left" w:pos="861"/>
        </w:tabs>
        <w:spacing w:line="293" w:lineRule="exact"/>
        <w:jc w:val="left"/>
        <w:rPr>
          <w:sz w:val="24"/>
        </w:rPr>
      </w:pPr>
      <w:r>
        <w:rPr>
          <w:sz w:val="24"/>
        </w:rPr>
        <w:t>Grapefruit</w:t>
      </w:r>
      <w:r w:rsidR="00801E19">
        <w:rPr>
          <w:spacing w:val="-8"/>
          <w:sz w:val="24"/>
        </w:rPr>
        <w:t xml:space="preserve"> </w:t>
      </w:r>
      <w:r w:rsidR="00801E19">
        <w:rPr>
          <w:sz w:val="24"/>
        </w:rPr>
        <w:t>Boulevard</w:t>
      </w:r>
    </w:p>
    <w:p w:rsidR="00801E19" w:rsidRDefault="00801E19" w:rsidP="00801E19">
      <w:pPr>
        <w:pStyle w:val="ListParagraph"/>
        <w:numPr>
          <w:ilvl w:val="1"/>
          <w:numId w:val="9"/>
        </w:numPr>
        <w:tabs>
          <w:tab w:val="left" w:pos="861"/>
        </w:tabs>
        <w:spacing w:line="293" w:lineRule="exact"/>
        <w:jc w:val="left"/>
        <w:rPr>
          <w:sz w:val="24"/>
        </w:rPr>
      </w:pPr>
      <w:r>
        <w:rPr>
          <w:sz w:val="24"/>
        </w:rPr>
        <w:t>Workplace Employment District</w:t>
      </w:r>
      <w:r>
        <w:rPr>
          <w:spacing w:val="-6"/>
          <w:sz w:val="24"/>
        </w:rPr>
        <w:t xml:space="preserve"> </w:t>
      </w:r>
      <w:r>
        <w:rPr>
          <w:sz w:val="24"/>
        </w:rPr>
        <w:t>areas</w:t>
      </w:r>
    </w:p>
    <w:p w:rsidR="00801E19" w:rsidRDefault="00801E19" w:rsidP="00801E19">
      <w:pPr>
        <w:pStyle w:val="ListParagraph"/>
        <w:numPr>
          <w:ilvl w:val="1"/>
          <w:numId w:val="9"/>
        </w:numPr>
        <w:tabs>
          <w:tab w:val="left" w:pos="861"/>
        </w:tabs>
        <w:spacing w:line="295" w:lineRule="exact"/>
        <w:jc w:val="left"/>
        <w:rPr>
          <w:sz w:val="24"/>
        </w:rPr>
      </w:pPr>
      <w:r>
        <w:rPr>
          <w:sz w:val="24"/>
        </w:rPr>
        <w:t>Regional Commercial</w:t>
      </w:r>
      <w:r>
        <w:rPr>
          <w:spacing w:val="-5"/>
          <w:sz w:val="24"/>
        </w:rPr>
        <w:t xml:space="preserve"> </w:t>
      </w:r>
      <w:r>
        <w:rPr>
          <w:sz w:val="24"/>
        </w:rPr>
        <w:t>areas</w:t>
      </w:r>
    </w:p>
    <w:p w:rsidR="00F03356" w:rsidRDefault="00F03356" w:rsidP="00F03356">
      <w:pPr>
        <w:pStyle w:val="ListParagraph"/>
        <w:numPr>
          <w:ilvl w:val="0"/>
          <w:numId w:val="9"/>
        </w:numPr>
        <w:tabs>
          <w:tab w:val="left" w:pos="861"/>
        </w:tabs>
        <w:spacing w:line="295" w:lineRule="exact"/>
        <w:jc w:val="left"/>
        <w:rPr>
          <w:sz w:val="24"/>
        </w:rPr>
      </w:pPr>
      <w:r>
        <w:rPr>
          <w:sz w:val="24"/>
        </w:rPr>
        <w:t>Rural and un-developed areas such as farm lands</w:t>
      </w:r>
      <w:r w:rsidR="006F1113">
        <w:rPr>
          <w:sz w:val="24"/>
        </w:rPr>
        <w:t xml:space="preserve"> and open land</w:t>
      </w:r>
    </w:p>
    <w:p w:rsidR="00801E19" w:rsidRDefault="00801E19" w:rsidP="00801E19">
      <w:pPr>
        <w:pStyle w:val="BodyText"/>
        <w:spacing w:before="7"/>
        <w:rPr>
          <w:sz w:val="23"/>
        </w:rPr>
      </w:pPr>
    </w:p>
    <w:p w:rsidR="00801E19" w:rsidRDefault="00801E19" w:rsidP="00801E19">
      <w:pPr>
        <w:pStyle w:val="BodyText"/>
        <w:spacing w:before="1"/>
        <w:ind w:left="140" w:right="413"/>
        <w:jc w:val="both"/>
      </w:pPr>
      <w:r>
        <w:t>The Consultant will conduct a mutually agreed upon number of stakeholder interviews with local businesses, business organizations, health care providers, educational providers, other governmental organizations, the residential and non-residential development community, the residential and non-residential brokerage community, regional site selection individuals or companies and broadband providers regarding current and future broadband needs.</w:t>
      </w:r>
    </w:p>
    <w:p w:rsidR="00801E19" w:rsidRDefault="00801E19" w:rsidP="00801E19">
      <w:pPr>
        <w:pStyle w:val="BodyText"/>
        <w:spacing w:before="11"/>
        <w:rPr>
          <w:sz w:val="22"/>
        </w:rPr>
      </w:pPr>
    </w:p>
    <w:p w:rsidR="00801E19" w:rsidRDefault="00801E19" w:rsidP="00801E19">
      <w:pPr>
        <w:pStyle w:val="BodyText"/>
        <w:ind w:left="140"/>
      </w:pPr>
      <w:r>
        <w:t>The deliverable for this task will be a detailed technical memorandum addressing the previously specified information needs.</w:t>
      </w:r>
    </w:p>
    <w:p w:rsidR="00801E19" w:rsidRDefault="00801E19" w:rsidP="00801E19">
      <w:pPr>
        <w:pStyle w:val="BodyText"/>
        <w:spacing w:before="1"/>
        <w:rPr>
          <w:sz w:val="23"/>
        </w:rPr>
      </w:pPr>
    </w:p>
    <w:p w:rsidR="00801E19" w:rsidRDefault="00801E19" w:rsidP="00801E19">
      <w:pPr>
        <w:pStyle w:val="Heading2"/>
      </w:pPr>
      <w:r>
        <w:t>Task 4: Inventory and Assessment of City-Owned Broadband Assets.</w:t>
      </w:r>
    </w:p>
    <w:p w:rsidR="00801E19" w:rsidRDefault="00801E19" w:rsidP="00801E19">
      <w:pPr>
        <w:pStyle w:val="BodyText"/>
        <w:spacing w:before="10"/>
        <w:rPr>
          <w:b/>
          <w:sz w:val="23"/>
        </w:rPr>
      </w:pPr>
    </w:p>
    <w:p w:rsidR="00801E19" w:rsidRDefault="00801E19" w:rsidP="00801E19">
      <w:pPr>
        <w:pStyle w:val="BodyText"/>
        <w:spacing w:before="1"/>
        <w:ind w:left="140" w:right="411"/>
        <w:jc w:val="both"/>
      </w:pPr>
      <w:r>
        <w:t xml:space="preserve">The deliverable for this task will be a comprehensive inventory and assessment of broadband-relevant city-owned assets including estimated market value of these assets. This task will involve research and evaluation of the current supply of City-owned broadband communication assets, products, </w:t>
      </w:r>
      <w:r w:rsidR="006F1113">
        <w:t xml:space="preserve">fiber (lit and dark), </w:t>
      </w:r>
      <w:r>
        <w:t>capacity and services in the City. When feasible,</w:t>
      </w:r>
      <w:r>
        <w:rPr>
          <w:spacing w:val="-11"/>
        </w:rPr>
        <w:t xml:space="preserve"> </w:t>
      </w:r>
      <w:r>
        <w:t>the</w:t>
      </w:r>
      <w:r>
        <w:rPr>
          <w:spacing w:val="-13"/>
        </w:rPr>
        <w:t xml:space="preserve"> </w:t>
      </w:r>
      <w:r>
        <w:t>market</w:t>
      </w:r>
      <w:r>
        <w:rPr>
          <w:spacing w:val="-13"/>
        </w:rPr>
        <w:t xml:space="preserve"> </w:t>
      </w:r>
      <w:r>
        <w:t>value</w:t>
      </w:r>
      <w:r>
        <w:rPr>
          <w:spacing w:val="-10"/>
        </w:rPr>
        <w:t xml:space="preserve"> </w:t>
      </w:r>
      <w:r>
        <w:t>of</w:t>
      </w:r>
      <w:r>
        <w:rPr>
          <w:spacing w:val="-11"/>
        </w:rPr>
        <w:t xml:space="preserve"> </w:t>
      </w:r>
      <w:r>
        <w:t>these</w:t>
      </w:r>
      <w:r>
        <w:rPr>
          <w:spacing w:val="-13"/>
        </w:rPr>
        <w:t xml:space="preserve"> </w:t>
      </w:r>
      <w:r>
        <w:t>assets</w:t>
      </w:r>
      <w:r>
        <w:rPr>
          <w:spacing w:val="-13"/>
        </w:rPr>
        <w:t xml:space="preserve"> </w:t>
      </w:r>
      <w:r>
        <w:t>shall</w:t>
      </w:r>
      <w:r>
        <w:rPr>
          <w:spacing w:val="-9"/>
        </w:rPr>
        <w:t xml:space="preserve"> </w:t>
      </w:r>
      <w:r>
        <w:t>be</w:t>
      </w:r>
      <w:r>
        <w:rPr>
          <w:spacing w:val="-11"/>
        </w:rPr>
        <w:t xml:space="preserve"> </w:t>
      </w:r>
      <w:r>
        <w:t>estimated</w:t>
      </w:r>
      <w:r>
        <w:rPr>
          <w:spacing w:val="-13"/>
        </w:rPr>
        <w:t xml:space="preserve"> </w:t>
      </w:r>
      <w:r>
        <w:t>and</w:t>
      </w:r>
      <w:r>
        <w:rPr>
          <w:spacing w:val="-11"/>
        </w:rPr>
        <w:t xml:space="preserve"> </w:t>
      </w:r>
      <w:r>
        <w:t>any</w:t>
      </w:r>
      <w:r>
        <w:rPr>
          <w:spacing w:val="-14"/>
        </w:rPr>
        <w:t xml:space="preserve"> </w:t>
      </w:r>
      <w:r>
        <w:t>external</w:t>
      </w:r>
      <w:r>
        <w:rPr>
          <w:spacing w:val="-12"/>
        </w:rPr>
        <w:t xml:space="preserve"> </w:t>
      </w:r>
      <w:r>
        <w:t>constraints on such pricing shall be identified. The consultant will work with City staff and collect independent information to assess the condition of existing</w:t>
      </w:r>
      <w:r>
        <w:rPr>
          <w:spacing w:val="-27"/>
        </w:rPr>
        <w:t xml:space="preserve"> </w:t>
      </w:r>
      <w:r>
        <w:t>infrastructure.</w:t>
      </w:r>
    </w:p>
    <w:p w:rsidR="00801E19" w:rsidRDefault="00801E19" w:rsidP="00801E19">
      <w:pPr>
        <w:pStyle w:val="BodyText"/>
        <w:spacing w:before="9"/>
        <w:rPr>
          <w:sz w:val="23"/>
        </w:rPr>
      </w:pPr>
    </w:p>
    <w:p w:rsidR="00801E19" w:rsidRDefault="00801E19" w:rsidP="00B1488E">
      <w:pPr>
        <w:pStyle w:val="BodyText"/>
        <w:ind w:left="140" w:right="417"/>
        <w:jc w:val="both"/>
        <w:rPr>
          <w:sz w:val="20"/>
        </w:rPr>
      </w:pPr>
      <w:r>
        <w:t xml:space="preserve">The consultant shall produce an inventory and assessment of current broadband infrastructure required to support deployment of a fiber optic network. </w:t>
      </w:r>
      <w:r w:rsidR="006F1113">
        <w:t xml:space="preserve">This shall include the discovery, mapping and plotting of existing city owned fiber, city owned conduits, cabinets and vaults. This infrastructure shall be mapped out and provided as GIS map data. </w:t>
      </w:r>
      <w:proofErr w:type="spellStart"/>
      <w:r>
        <w:t>Esri</w:t>
      </w:r>
      <w:proofErr w:type="spellEnd"/>
      <w:r>
        <w:t xml:space="preserve"> GIS maps of current public telecommunications broadband infrastructure from available data shall </w:t>
      </w:r>
      <w:r w:rsidR="006F1113">
        <w:t xml:space="preserve">also </w:t>
      </w:r>
      <w:r>
        <w:t>be provided.</w:t>
      </w:r>
    </w:p>
    <w:p w:rsidR="006F1113" w:rsidRDefault="00801E19" w:rsidP="00A92A0C">
      <w:pPr>
        <w:pStyle w:val="BodyText"/>
        <w:spacing w:before="229"/>
        <w:ind w:left="140" w:right="422"/>
        <w:jc w:val="both"/>
      </w:pPr>
      <w:r>
        <w:t>The City wants this information to be collected, updated and organized, and for the condition, capacity and suitability of these assets to be evaluated by professionally qualified</w:t>
      </w:r>
      <w:r>
        <w:rPr>
          <w:spacing w:val="-13"/>
        </w:rPr>
        <w:t xml:space="preserve"> </w:t>
      </w:r>
      <w:r>
        <w:t>technical</w:t>
      </w:r>
      <w:r>
        <w:rPr>
          <w:spacing w:val="-14"/>
        </w:rPr>
        <w:t xml:space="preserve"> </w:t>
      </w:r>
      <w:r>
        <w:t>personnel</w:t>
      </w:r>
      <w:r>
        <w:rPr>
          <w:spacing w:val="-12"/>
        </w:rPr>
        <w:t xml:space="preserve"> </w:t>
      </w:r>
      <w:r>
        <w:t>using</w:t>
      </w:r>
      <w:r>
        <w:rPr>
          <w:spacing w:val="-13"/>
        </w:rPr>
        <w:t xml:space="preserve"> </w:t>
      </w:r>
      <w:r>
        <w:t>best</w:t>
      </w:r>
      <w:r>
        <w:rPr>
          <w:spacing w:val="-13"/>
        </w:rPr>
        <w:t xml:space="preserve"> </w:t>
      </w:r>
      <w:r>
        <w:t>engineering</w:t>
      </w:r>
      <w:r>
        <w:rPr>
          <w:spacing w:val="-13"/>
        </w:rPr>
        <w:t xml:space="preserve"> </w:t>
      </w:r>
      <w:r>
        <w:t>practices.</w:t>
      </w:r>
      <w:r>
        <w:rPr>
          <w:spacing w:val="-18"/>
        </w:rPr>
        <w:t xml:space="preserve"> </w:t>
      </w:r>
      <w:r>
        <w:t>When</w:t>
      </w:r>
      <w:r>
        <w:rPr>
          <w:spacing w:val="-15"/>
        </w:rPr>
        <w:t xml:space="preserve"> </w:t>
      </w:r>
      <w:r>
        <w:t>feasible,</w:t>
      </w:r>
      <w:r>
        <w:rPr>
          <w:spacing w:val="-11"/>
        </w:rPr>
        <w:t xml:space="preserve"> </w:t>
      </w:r>
      <w:r>
        <w:t>the</w:t>
      </w:r>
      <w:r>
        <w:rPr>
          <w:spacing w:val="-13"/>
        </w:rPr>
        <w:t xml:space="preserve"> </w:t>
      </w:r>
      <w:r>
        <w:t>market value of these assets should be estimated and any external constraints on such pricing shall be identified. This assessment will include, but not necessarily be limited</w:t>
      </w:r>
      <w:r>
        <w:rPr>
          <w:spacing w:val="-35"/>
        </w:rPr>
        <w:t xml:space="preserve"> </w:t>
      </w:r>
      <w:r>
        <w:t>to:</w:t>
      </w:r>
    </w:p>
    <w:p w:rsidR="00801E19" w:rsidRDefault="00801E19" w:rsidP="00801E19">
      <w:pPr>
        <w:pStyle w:val="BodyText"/>
        <w:spacing w:before="11"/>
        <w:rPr>
          <w:sz w:val="23"/>
        </w:rPr>
      </w:pPr>
    </w:p>
    <w:p w:rsidR="00801E19" w:rsidRDefault="00801E19" w:rsidP="00801E19">
      <w:pPr>
        <w:pStyle w:val="ListParagraph"/>
        <w:numPr>
          <w:ilvl w:val="1"/>
          <w:numId w:val="5"/>
        </w:numPr>
        <w:tabs>
          <w:tab w:val="left" w:pos="501"/>
        </w:tabs>
        <w:ind w:right="414"/>
        <w:rPr>
          <w:sz w:val="24"/>
        </w:rPr>
      </w:pPr>
      <w:r>
        <w:rPr>
          <w:sz w:val="24"/>
        </w:rPr>
        <w:t>Physical inspection and evaluation (e.g. "rod and roping"), of City-owned communications</w:t>
      </w:r>
      <w:r>
        <w:rPr>
          <w:spacing w:val="-14"/>
          <w:sz w:val="24"/>
        </w:rPr>
        <w:t xml:space="preserve"> </w:t>
      </w:r>
      <w:r>
        <w:rPr>
          <w:sz w:val="24"/>
        </w:rPr>
        <w:t>conduit,</w:t>
      </w:r>
      <w:r>
        <w:rPr>
          <w:spacing w:val="-13"/>
          <w:sz w:val="24"/>
        </w:rPr>
        <w:t xml:space="preserve"> </w:t>
      </w:r>
      <w:r>
        <w:rPr>
          <w:sz w:val="24"/>
        </w:rPr>
        <w:t>including</w:t>
      </w:r>
      <w:r>
        <w:rPr>
          <w:spacing w:val="-15"/>
          <w:sz w:val="24"/>
        </w:rPr>
        <w:t xml:space="preserve"> </w:t>
      </w:r>
      <w:r>
        <w:rPr>
          <w:sz w:val="24"/>
        </w:rPr>
        <w:t>but</w:t>
      </w:r>
      <w:r>
        <w:rPr>
          <w:spacing w:val="-13"/>
          <w:sz w:val="24"/>
        </w:rPr>
        <w:t xml:space="preserve"> </w:t>
      </w:r>
      <w:r>
        <w:rPr>
          <w:sz w:val="24"/>
        </w:rPr>
        <w:t>not</w:t>
      </w:r>
      <w:r>
        <w:rPr>
          <w:spacing w:val="-13"/>
          <w:sz w:val="24"/>
        </w:rPr>
        <w:t xml:space="preserve"> </w:t>
      </w:r>
      <w:r>
        <w:rPr>
          <w:sz w:val="24"/>
        </w:rPr>
        <w:t>limited</w:t>
      </w:r>
      <w:r>
        <w:rPr>
          <w:spacing w:val="-13"/>
          <w:sz w:val="24"/>
        </w:rPr>
        <w:t xml:space="preserve"> </w:t>
      </w:r>
      <w:r>
        <w:rPr>
          <w:sz w:val="24"/>
        </w:rPr>
        <w:t>to</w:t>
      </w:r>
      <w:r>
        <w:rPr>
          <w:spacing w:val="-13"/>
          <w:sz w:val="24"/>
        </w:rPr>
        <w:t xml:space="preserve"> </w:t>
      </w:r>
      <w:r>
        <w:rPr>
          <w:sz w:val="24"/>
        </w:rPr>
        <w:t>traffic</w:t>
      </w:r>
      <w:r>
        <w:rPr>
          <w:spacing w:val="-14"/>
          <w:sz w:val="24"/>
        </w:rPr>
        <w:t xml:space="preserve"> </w:t>
      </w:r>
      <w:r>
        <w:rPr>
          <w:sz w:val="24"/>
        </w:rPr>
        <w:t>signal</w:t>
      </w:r>
      <w:r>
        <w:rPr>
          <w:spacing w:val="-14"/>
          <w:sz w:val="24"/>
        </w:rPr>
        <w:t xml:space="preserve"> </w:t>
      </w:r>
      <w:r>
        <w:rPr>
          <w:sz w:val="24"/>
        </w:rPr>
        <w:t>interconnect</w:t>
      </w:r>
      <w:r>
        <w:rPr>
          <w:spacing w:val="-13"/>
          <w:sz w:val="24"/>
        </w:rPr>
        <w:t xml:space="preserve"> </w:t>
      </w:r>
      <w:r>
        <w:rPr>
          <w:sz w:val="24"/>
        </w:rPr>
        <w:t>conduit.</w:t>
      </w:r>
    </w:p>
    <w:p w:rsidR="00801E19" w:rsidRDefault="00801E19" w:rsidP="00801E19">
      <w:pPr>
        <w:pStyle w:val="BodyText"/>
        <w:spacing w:before="1"/>
        <w:rPr>
          <w:sz w:val="23"/>
        </w:rPr>
      </w:pPr>
    </w:p>
    <w:p w:rsidR="00801E19" w:rsidRDefault="00801E19" w:rsidP="00801E19">
      <w:pPr>
        <w:pStyle w:val="ListParagraph"/>
        <w:numPr>
          <w:ilvl w:val="1"/>
          <w:numId w:val="5"/>
        </w:numPr>
        <w:tabs>
          <w:tab w:val="left" w:pos="501"/>
        </w:tabs>
        <w:rPr>
          <w:sz w:val="24"/>
        </w:rPr>
      </w:pPr>
      <w:r>
        <w:rPr>
          <w:sz w:val="24"/>
        </w:rPr>
        <w:t>Verification of existing documentation of City-owned fiber</w:t>
      </w:r>
      <w:r>
        <w:rPr>
          <w:spacing w:val="-18"/>
          <w:sz w:val="24"/>
        </w:rPr>
        <w:t xml:space="preserve"> </w:t>
      </w:r>
      <w:r>
        <w:rPr>
          <w:sz w:val="24"/>
        </w:rPr>
        <w:t>routes.</w:t>
      </w:r>
    </w:p>
    <w:p w:rsidR="00801E19" w:rsidRDefault="00801E19" w:rsidP="00801E19">
      <w:pPr>
        <w:pStyle w:val="BodyText"/>
        <w:spacing w:before="1"/>
        <w:rPr>
          <w:sz w:val="23"/>
        </w:rPr>
      </w:pPr>
    </w:p>
    <w:p w:rsidR="00801E19" w:rsidRDefault="00801E19" w:rsidP="00801E19">
      <w:pPr>
        <w:pStyle w:val="ListParagraph"/>
        <w:numPr>
          <w:ilvl w:val="1"/>
          <w:numId w:val="5"/>
        </w:numPr>
        <w:tabs>
          <w:tab w:val="left" w:pos="501"/>
        </w:tabs>
        <w:ind w:right="420"/>
        <w:rPr>
          <w:sz w:val="24"/>
        </w:rPr>
      </w:pPr>
      <w:r>
        <w:rPr>
          <w:sz w:val="24"/>
        </w:rPr>
        <w:t>Inventory</w:t>
      </w:r>
      <w:r>
        <w:rPr>
          <w:spacing w:val="-16"/>
          <w:sz w:val="24"/>
        </w:rPr>
        <w:t xml:space="preserve"> </w:t>
      </w:r>
      <w:r>
        <w:rPr>
          <w:sz w:val="24"/>
        </w:rPr>
        <w:t>of</w:t>
      </w:r>
      <w:r>
        <w:rPr>
          <w:spacing w:val="-10"/>
          <w:sz w:val="24"/>
        </w:rPr>
        <w:t xml:space="preserve"> </w:t>
      </w:r>
      <w:r>
        <w:rPr>
          <w:sz w:val="24"/>
        </w:rPr>
        <w:t>Capital</w:t>
      </w:r>
      <w:r>
        <w:rPr>
          <w:spacing w:val="-13"/>
          <w:sz w:val="24"/>
        </w:rPr>
        <w:t xml:space="preserve"> </w:t>
      </w:r>
      <w:r>
        <w:rPr>
          <w:sz w:val="24"/>
        </w:rPr>
        <w:t>Improvement</w:t>
      </w:r>
      <w:r>
        <w:rPr>
          <w:spacing w:val="-12"/>
          <w:sz w:val="24"/>
        </w:rPr>
        <w:t xml:space="preserve"> </w:t>
      </w:r>
      <w:r>
        <w:rPr>
          <w:sz w:val="24"/>
        </w:rPr>
        <w:t>Program</w:t>
      </w:r>
      <w:r>
        <w:rPr>
          <w:spacing w:val="-13"/>
          <w:sz w:val="24"/>
        </w:rPr>
        <w:t xml:space="preserve"> </w:t>
      </w:r>
      <w:r>
        <w:rPr>
          <w:sz w:val="24"/>
        </w:rPr>
        <w:t>(CIP)</w:t>
      </w:r>
      <w:r>
        <w:rPr>
          <w:spacing w:val="-13"/>
          <w:sz w:val="24"/>
        </w:rPr>
        <w:t xml:space="preserve"> </w:t>
      </w:r>
      <w:r>
        <w:rPr>
          <w:sz w:val="24"/>
        </w:rPr>
        <w:t>Projects</w:t>
      </w:r>
      <w:r>
        <w:rPr>
          <w:spacing w:val="-14"/>
          <w:sz w:val="24"/>
        </w:rPr>
        <w:t xml:space="preserve"> </w:t>
      </w:r>
      <w:r>
        <w:rPr>
          <w:sz w:val="24"/>
        </w:rPr>
        <w:t>in</w:t>
      </w:r>
      <w:r>
        <w:rPr>
          <w:spacing w:val="-14"/>
          <w:sz w:val="24"/>
        </w:rPr>
        <w:t xml:space="preserve"> </w:t>
      </w:r>
      <w:r>
        <w:rPr>
          <w:sz w:val="24"/>
        </w:rPr>
        <w:t>progress</w:t>
      </w:r>
      <w:r>
        <w:rPr>
          <w:spacing w:val="-12"/>
          <w:sz w:val="24"/>
        </w:rPr>
        <w:t xml:space="preserve"> </w:t>
      </w:r>
      <w:r>
        <w:rPr>
          <w:sz w:val="24"/>
        </w:rPr>
        <w:t>and</w:t>
      </w:r>
      <w:r>
        <w:rPr>
          <w:spacing w:val="-12"/>
          <w:sz w:val="24"/>
        </w:rPr>
        <w:t xml:space="preserve"> </w:t>
      </w:r>
      <w:r>
        <w:rPr>
          <w:sz w:val="24"/>
        </w:rPr>
        <w:t>the</w:t>
      </w:r>
      <w:r>
        <w:rPr>
          <w:spacing w:val="-14"/>
          <w:sz w:val="24"/>
        </w:rPr>
        <w:t xml:space="preserve"> </w:t>
      </w:r>
      <w:r>
        <w:rPr>
          <w:sz w:val="24"/>
        </w:rPr>
        <w:t>projects planned for next five (5)</w:t>
      </w:r>
      <w:r>
        <w:rPr>
          <w:spacing w:val="-14"/>
          <w:sz w:val="24"/>
        </w:rPr>
        <w:t xml:space="preserve"> </w:t>
      </w:r>
      <w:r>
        <w:rPr>
          <w:sz w:val="24"/>
        </w:rPr>
        <w:t>years</w:t>
      </w:r>
    </w:p>
    <w:p w:rsidR="00801E19" w:rsidRDefault="00801E19" w:rsidP="00801E19">
      <w:pPr>
        <w:pStyle w:val="BodyText"/>
        <w:spacing w:before="4"/>
        <w:rPr>
          <w:sz w:val="23"/>
        </w:rPr>
      </w:pPr>
    </w:p>
    <w:p w:rsidR="00801E19" w:rsidRDefault="00801E19" w:rsidP="00801E19">
      <w:pPr>
        <w:pStyle w:val="ListParagraph"/>
        <w:numPr>
          <w:ilvl w:val="1"/>
          <w:numId w:val="5"/>
        </w:numPr>
        <w:tabs>
          <w:tab w:val="left" w:pos="501"/>
        </w:tabs>
        <w:rPr>
          <w:sz w:val="24"/>
        </w:rPr>
      </w:pPr>
      <w:r>
        <w:rPr>
          <w:sz w:val="24"/>
        </w:rPr>
        <w:t>Inventory of paving</w:t>
      </w:r>
      <w:r>
        <w:rPr>
          <w:spacing w:val="-9"/>
          <w:sz w:val="24"/>
        </w:rPr>
        <w:t xml:space="preserve"> </w:t>
      </w:r>
      <w:r>
        <w:rPr>
          <w:sz w:val="24"/>
        </w:rPr>
        <w:t>projects</w:t>
      </w:r>
    </w:p>
    <w:p w:rsidR="00801E19" w:rsidRDefault="00801E19" w:rsidP="00801E19">
      <w:pPr>
        <w:pStyle w:val="BodyText"/>
        <w:spacing w:before="1"/>
        <w:rPr>
          <w:sz w:val="23"/>
        </w:rPr>
      </w:pPr>
    </w:p>
    <w:p w:rsidR="00801E19" w:rsidRDefault="00801E19" w:rsidP="00801E19">
      <w:pPr>
        <w:pStyle w:val="ListParagraph"/>
        <w:numPr>
          <w:ilvl w:val="1"/>
          <w:numId w:val="5"/>
        </w:numPr>
        <w:tabs>
          <w:tab w:val="left" w:pos="501"/>
        </w:tabs>
        <w:ind w:right="416"/>
        <w:rPr>
          <w:sz w:val="24"/>
        </w:rPr>
      </w:pPr>
      <w:r>
        <w:rPr>
          <w:sz w:val="24"/>
        </w:rPr>
        <w:t>Inventory and capacity estimate of broadband-relevant city-owned real estate, including but not limited to existing and potential wireless sites and wireline node locations (e.g. cabinets, fiber huts, data</w:t>
      </w:r>
      <w:r>
        <w:rPr>
          <w:spacing w:val="-18"/>
          <w:sz w:val="24"/>
        </w:rPr>
        <w:t xml:space="preserve"> </w:t>
      </w:r>
      <w:r>
        <w:rPr>
          <w:sz w:val="24"/>
        </w:rPr>
        <w:t>centers).</w:t>
      </w:r>
    </w:p>
    <w:p w:rsidR="00801E19" w:rsidRDefault="00801E19" w:rsidP="00801E19">
      <w:pPr>
        <w:pStyle w:val="BodyText"/>
        <w:spacing w:before="1"/>
        <w:rPr>
          <w:sz w:val="23"/>
        </w:rPr>
      </w:pPr>
    </w:p>
    <w:p w:rsidR="00801E19" w:rsidRDefault="00801E19" w:rsidP="00801E19">
      <w:pPr>
        <w:pStyle w:val="ListParagraph"/>
        <w:numPr>
          <w:ilvl w:val="1"/>
          <w:numId w:val="5"/>
        </w:numPr>
        <w:tabs>
          <w:tab w:val="left" w:pos="501"/>
        </w:tabs>
        <w:ind w:right="413"/>
        <w:rPr>
          <w:sz w:val="24"/>
        </w:rPr>
      </w:pPr>
      <w:r>
        <w:rPr>
          <w:sz w:val="24"/>
        </w:rPr>
        <w:t>Inventory and capacity estimate of City-owned vertical assets outside of the public right of way (e.g. buildings, parks and open</w:t>
      </w:r>
      <w:r>
        <w:rPr>
          <w:spacing w:val="-15"/>
          <w:sz w:val="24"/>
        </w:rPr>
        <w:t xml:space="preserve"> </w:t>
      </w:r>
      <w:r>
        <w:rPr>
          <w:sz w:val="24"/>
        </w:rPr>
        <w:t>spaces).</w:t>
      </w:r>
    </w:p>
    <w:p w:rsidR="00801E19" w:rsidRDefault="00801E19" w:rsidP="00801E19">
      <w:pPr>
        <w:pStyle w:val="BodyText"/>
        <w:spacing w:before="10"/>
        <w:rPr>
          <w:sz w:val="23"/>
        </w:rPr>
      </w:pPr>
    </w:p>
    <w:p w:rsidR="00801E19" w:rsidRDefault="00801E19" w:rsidP="00801E19">
      <w:pPr>
        <w:pStyle w:val="ListParagraph"/>
        <w:numPr>
          <w:ilvl w:val="1"/>
          <w:numId w:val="5"/>
        </w:numPr>
        <w:tabs>
          <w:tab w:val="left" w:pos="501"/>
        </w:tabs>
        <w:spacing w:before="1"/>
        <w:ind w:right="418"/>
        <w:rPr>
          <w:sz w:val="24"/>
        </w:rPr>
      </w:pPr>
      <w:r>
        <w:rPr>
          <w:sz w:val="24"/>
        </w:rPr>
        <w:t>Inventory</w:t>
      </w:r>
      <w:r>
        <w:rPr>
          <w:spacing w:val="-11"/>
          <w:sz w:val="24"/>
        </w:rPr>
        <w:t xml:space="preserve"> </w:t>
      </w:r>
      <w:r>
        <w:rPr>
          <w:sz w:val="24"/>
        </w:rPr>
        <w:t>and</w:t>
      </w:r>
      <w:r>
        <w:rPr>
          <w:spacing w:val="-9"/>
          <w:sz w:val="24"/>
        </w:rPr>
        <w:t xml:space="preserve"> </w:t>
      </w:r>
      <w:r>
        <w:rPr>
          <w:sz w:val="24"/>
        </w:rPr>
        <w:t>capacity</w:t>
      </w:r>
      <w:r>
        <w:rPr>
          <w:spacing w:val="-13"/>
          <w:sz w:val="24"/>
        </w:rPr>
        <w:t xml:space="preserve"> </w:t>
      </w:r>
      <w:r>
        <w:rPr>
          <w:sz w:val="24"/>
        </w:rPr>
        <w:t>estimate</w:t>
      </w:r>
      <w:r>
        <w:rPr>
          <w:spacing w:val="-9"/>
          <w:sz w:val="24"/>
        </w:rPr>
        <w:t xml:space="preserve"> </w:t>
      </w:r>
      <w:r>
        <w:rPr>
          <w:sz w:val="24"/>
        </w:rPr>
        <w:t>of</w:t>
      </w:r>
      <w:r>
        <w:rPr>
          <w:spacing w:val="-7"/>
          <w:sz w:val="24"/>
        </w:rPr>
        <w:t xml:space="preserve"> </w:t>
      </w:r>
      <w:r>
        <w:rPr>
          <w:sz w:val="24"/>
        </w:rPr>
        <w:t>City-owned</w:t>
      </w:r>
      <w:r>
        <w:rPr>
          <w:spacing w:val="-7"/>
          <w:sz w:val="24"/>
        </w:rPr>
        <w:t xml:space="preserve"> </w:t>
      </w:r>
      <w:r>
        <w:rPr>
          <w:sz w:val="24"/>
        </w:rPr>
        <w:t>vertical</w:t>
      </w:r>
      <w:r>
        <w:rPr>
          <w:spacing w:val="-8"/>
          <w:sz w:val="24"/>
        </w:rPr>
        <w:t xml:space="preserve"> </w:t>
      </w:r>
      <w:r>
        <w:rPr>
          <w:sz w:val="24"/>
        </w:rPr>
        <w:t>assets</w:t>
      </w:r>
      <w:r>
        <w:rPr>
          <w:spacing w:val="-7"/>
          <w:sz w:val="24"/>
        </w:rPr>
        <w:t xml:space="preserve"> </w:t>
      </w:r>
      <w:r>
        <w:rPr>
          <w:sz w:val="24"/>
        </w:rPr>
        <w:t>within</w:t>
      </w:r>
      <w:r>
        <w:rPr>
          <w:spacing w:val="-7"/>
          <w:sz w:val="24"/>
        </w:rPr>
        <w:t xml:space="preserve"> </w:t>
      </w:r>
      <w:r>
        <w:rPr>
          <w:sz w:val="24"/>
        </w:rPr>
        <w:t>the</w:t>
      </w:r>
      <w:r>
        <w:rPr>
          <w:spacing w:val="-9"/>
          <w:sz w:val="24"/>
        </w:rPr>
        <w:t xml:space="preserve"> </w:t>
      </w:r>
      <w:r>
        <w:rPr>
          <w:sz w:val="24"/>
        </w:rPr>
        <w:t>public</w:t>
      </w:r>
      <w:r>
        <w:rPr>
          <w:spacing w:val="-8"/>
          <w:sz w:val="24"/>
        </w:rPr>
        <w:t xml:space="preserve"> </w:t>
      </w:r>
      <w:r>
        <w:rPr>
          <w:sz w:val="24"/>
        </w:rPr>
        <w:t>right</w:t>
      </w:r>
      <w:r>
        <w:rPr>
          <w:spacing w:val="-7"/>
          <w:sz w:val="24"/>
        </w:rPr>
        <w:t xml:space="preserve"> </w:t>
      </w:r>
      <w:r>
        <w:rPr>
          <w:sz w:val="24"/>
        </w:rPr>
        <w:t>of way (e.g. traffic signals,</w:t>
      </w:r>
      <w:r>
        <w:rPr>
          <w:spacing w:val="-5"/>
          <w:sz w:val="24"/>
        </w:rPr>
        <w:t xml:space="preserve"> </w:t>
      </w:r>
      <w:r>
        <w:rPr>
          <w:sz w:val="24"/>
        </w:rPr>
        <w:t>streetlights).</w:t>
      </w:r>
    </w:p>
    <w:p w:rsidR="00801E19" w:rsidRDefault="00801E19" w:rsidP="00801E19">
      <w:pPr>
        <w:pStyle w:val="BodyText"/>
      </w:pPr>
    </w:p>
    <w:p w:rsidR="00801E19" w:rsidRDefault="00801E19" w:rsidP="00801E19">
      <w:pPr>
        <w:pStyle w:val="ListParagraph"/>
        <w:numPr>
          <w:ilvl w:val="1"/>
          <w:numId w:val="5"/>
        </w:numPr>
        <w:tabs>
          <w:tab w:val="left" w:pos="501"/>
        </w:tabs>
        <w:ind w:right="422"/>
        <w:rPr>
          <w:sz w:val="24"/>
        </w:rPr>
      </w:pPr>
      <w:r>
        <w:rPr>
          <w:sz w:val="24"/>
        </w:rPr>
        <w:t>The deliverable for this task will be a detailed technical memorandum addressing the previously specified information</w:t>
      </w:r>
      <w:r>
        <w:rPr>
          <w:spacing w:val="-13"/>
          <w:sz w:val="24"/>
        </w:rPr>
        <w:t xml:space="preserve"> </w:t>
      </w:r>
      <w:r>
        <w:rPr>
          <w:sz w:val="24"/>
        </w:rPr>
        <w:t>needs.</w:t>
      </w:r>
    </w:p>
    <w:p w:rsidR="00A92A0C" w:rsidRPr="00A92A0C" w:rsidRDefault="00A92A0C" w:rsidP="00A92A0C">
      <w:pPr>
        <w:pStyle w:val="ListParagraph"/>
        <w:rPr>
          <w:sz w:val="24"/>
        </w:rPr>
      </w:pPr>
    </w:p>
    <w:p w:rsidR="00A92A0C" w:rsidRDefault="00A92A0C" w:rsidP="00801E19">
      <w:pPr>
        <w:pStyle w:val="Heading2"/>
        <w:spacing w:before="1"/>
        <w:jc w:val="left"/>
      </w:pPr>
    </w:p>
    <w:p w:rsidR="00801E19" w:rsidRDefault="00801E19" w:rsidP="00801E19">
      <w:pPr>
        <w:pStyle w:val="Heading2"/>
        <w:spacing w:before="1"/>
        <w:jc w:val="left"/>
      </w:pPr>
      <w:r>
        <w:t>Task 5: Assessment of Privately and Non-City Owned Broadband Resources</w:t>
      </w:r>
    </w:p>
    <w:p w:rsidR="00801E19" w:rsidRDefault="00801E19" w:rsidP="00801E19">
      <w:pPr>
        <w:pStyle w:val="BodyText"/>
        <w:rPr>
          <w:b/>
        </w:rPr>
      </w:pPr>
    </w:p>
    <w:p w:rsidR="00801E19" w:rsidRDefault="00801E19" w:rsidP="00801E19">
      <w:pPr>
        <w:pStyle w:val="BodyText"/>
        <w:ind w:left="140" w:right="414"/>
        <w:jc w:val="both"/>
      </w:pPr>
      <w:r>
        <w:t>The majority of the broadband infrastructure and other resources located in Coachella are owned by private companies and, to a more limited extent, other public agencies. The City wishes to identify and evaluate these resources for expansion that is necessary to achieve broadband infrastructure goals. The City has identified the types of broadband resources that should be assessed, however proposers are free to add to this list or suggest ways to re-organize or recast it. These resources are believed to be:</w:t>
      </w:r>
    </w:p>
    <w:p w:rsidR="00801E19" w:rsidRDefault="00801E19" w:rsidP="00801E19">
      <w:pPr>
        <w:pStyle w:val="BodyText"/>
      </w:pPr>
    </w:p>
    <w:p w:rsidR="00801E19" w:rsidRDefault="00801E19" w:rsidP="00801E19">
      <w:pPr>
        <w:pStyle w:val="ListParagraph"/>
        <w:numPr>
          <w:ilvl w:val="0"/>
          <w:numId w:val="4"/>
        </w:numPr>
        <w:tabs>
          <w:tab w:val="left" w:pos="501"/>
        </w:tabs>
        <w:rPr>
          <w:sz w:val="24"/>
        </w:rPr>
      </w:pPr>
      <w:r>
        <w:rPr>
          <w:sz w:val="24"/>
        </w:rPr>
        <w:t>Privately and publicly (non-city) owned conduit and fiber</w:t>
      </w:r>
      <w:r>
        <w:rPr>
          <w:spacing w:val="-18"/>
          <w:sz w:val="24"/>
        </w:rPr>
        <w:t xml:space="preserve"> </w:t>
      </w:r>
      <w:r>
        <w:rPr>
          <w:sz w:val="24"/>
        </w:rPr>
        <w:t>routes.</w:t>
      </w:r>
    </w:p>
    <w:p w:rsidR="00801E19" w:rsidRDefault="00801E19" w:rsidP="00801E19">
      <w:pPr>
        <w:pStyle w:val="BodyText"/>
        <w:spacing w:before="3"/>
        <w:rPr>
          <w:sz w:val="23"/>
        </w:rPr>
      </w:pPr>
    </w:p>
    <w:p w:rsidR="00801E19" w:rsidRDefault="00801E19" w:rsidP="00801E19">
      <w:pPr>
        <w:pStyle w:val="ListParagraph"/>
        <w:numPr>
          <w:ilvl w:val="0"/>
          <w:numId w:val="4"/>
        </w:numPr>
        <w:tabs>
          <w:tab w:val="left" w:pos="501"/>
        </w:tabs>
        <w:spacing w:before="1"/>
        <w:rPr>
          <w:sz w:val="24"/>
        </w:rPr>
      </w:pPr>
      <w:r>
        <w:rPr>
          <w:sz w:val="24"/>
        </w:rPr>
        <w:t>Aerial routes, including general condition of and access to utility</w:t>
      </w:r>
      <w:r>
        <w:rPr>
          <w:spacing w:val="-24"/>
          <w:sz w:val="24"/>
        </w:rPr>
        <w:t xml:space="preserve"> </w:t>
      </w:r>
      <w:r>
        <w:rPr>
          <w:sz w:val="24"/>
        </w:rPr>
        <w:t>poles.</w:t>
      </w:r>
    </w:p>
    <w:p w:rsidR="00801E19" w:rsidRDefault="00801E19" w:rsidP="00801E19">
      <w:pPr>
        <w:pStyle w:val="BodyText"/>
        <w:spacing w:before="2"/>
        <w:rPr>
          <w:sz w:val="23"/>
        </w:rPr>
      </w:pPr>
    </w:p>
    <w:p w:rsidR="00801E19" w:rsidRPr="00B1488E" w:rsidRDefault="00801E19" w:rsidP="009E7509">
      <w:pPr>
        <w:pStyle w:val="ListParagraph"/>
        <w:numPr>
          <w:ilvl w:val="0"/>
          <w:numId w:val="4"/>
        </w:numPr>
        <w:tabs>
          <w:tab w:val="left" w:pos="501"/>
        </w:tabs>
        <w:ind w:right="422"/>
        <w:rPr>
          <w:sz w:val="20"/>
        </w:rPr>
      </w:pPr>
      <w:r w:rsidRPr="00B1488E">
        <w:rPr>
          <w:sz w:val="24"/>
        </w:rPr>
        <w:t>Existing wireless telecommunications sites, including publicly available Wi</w:t>
      </w:r>
      <w:r w:rsidR="00172399">
        <w:rPr>
          <w:sz w:val="24"/>
        </w:rPr>
        <w:t>-</w:t>
      </w:r>
      <w:r w:rsidRPr="00B1488E">
        <w:rPr>
          <w:sz w:val="24"/>
        </w:rPr>
        <w:t>Fi access points, cellular towers and other antenna placement locations, fixed wireless installations and technologies under development, including but not limited to narrow band</w:t>
      </w:r>
      <w:r w:rsidRPr="00B1488E">
        <w:rPr>
          <w:spacing w:val="-3"/>
          <w:sz w:val="24"/>
        </w:rPr>
        <w:t xml:space="preserve"> </w:t>
      </w:r>
      <w:r w:rsidRPr="00B1488E">
        <w:rPr>
          <w:sz w:val="24"/>
        </w:rPr>
        <w:t>systems.</w:t>
      </w:r>
    </w:p>
    <w:p w:rsidR="00801E19" w:rsidRDefault="00801E19" w:rsidP="00801E19">
      <w:pPr>
        <w:pStyle w:val="ListParagraph"/>
        <w:numPr>
          <w:ilvl w:val="0"/>
          <w:numId w:val="4"/>
        </w:numPr>
        <w:tabs>
          <w:tab w:val="left" w:pos="501"/>
        </w:tabs>
        <w:spacing w:before="229"/>
        <w:ind w:right="422"/>
        <w:rPr>
          <w:sz w:val="24"/>
        </w:rPr>
      </w:pPr>
      <w:r>
        <w:rPr>
          <w:sz w:val="24"/>
        </w:rPr>
        <w:t>Privately and publicly (non-city) owned data centers, Internet exchange facilities and intercity fiber route access</w:t>
      </w:r>
      <w:r>
        <w:rPr>
          <w:spacing w:val="-9"/>
          <w:sz w:val="24"/>
        </w:rPr>
        <w:t xml:space="preserve"> </w:t>
      </w:r>
      <w:r>
        <w:rPr>
          <w:sz w:val="24"/>
        </w:rPr>
        <w:t>points.</w:t>
      </w:r>
    </w:p>
    <w:p w:rsidR="00801E19" w:rsidRDefault="00801E19" w:rsidP="00801E19">
      <w:pPr>
        <w:pStyle w:val="BodyText"/>
        <w:spacing w:before="11"/>
        <w:rPr>
          <w:sz w:val="23"/>
        </w:rPr>
      </w:pPr>
    </w:p>
    <w:p w:rsidR="00801E19" w:rsidRDefault="00801E19" w:rsidP="00801E19">
      <w:pPr>
        <w:pStyle w:val="ListParagraph"/>
        <w:numPr>
          <w:ilvl w:val="0"/>
          <w:numId w:val="4"/>
        </w:numPr>
        <w:tabs>
          <w:tab w:val="left" w:pos="501"/>
        </w:tabs>
        <w:rPr>
          <w:sz w:val="24"/>
        </w:rPr>
      </w:pPr>
      <w:r>
        <w:rPr>
          <w:sz w:val="24"/>
        </w:rPr>
        <w:t>This assessment will include, but not necessarily be</w:t>
      </w:r>
      <w:r>
        <w:rPr>
          <w:spacing w:val="-21"/>
          <w:sz w:val="24"/>
        </w:rPr>
        <w:t xml:space="preserve"> </w:t>
      </w:r>
      <w:r>
        <w:rPr>
          <w:sz w:val="24"/>
        </w:rPr>
        <w:t>limited</w:t>
      </w:r>
    </w:p>
    <w:p w:rsidR="00801E19" w:rsidRDefault="00801E19" w:rsidP="00801E19">
      <w:pPr>
        <w:pStyle w:val="BodyText"/>
        <w:spacing w:before="11"/>
        <w:rPr>
          <w:sz w:val="23"/>
        </w:rPr>
      </w:pPr>
    </w:p>
    <w:p w:rsidR="00801E19" w:rsidRDefault="00801E19" w:rsidP="00801E19">
      <w:pPr>
        <w:pStyle w:val="ListParagraph"/>
        <w:numPr>
          <w:ilvl w:val="0"/>
          <w:numId w:val="4"/>
        </w:numPr>
        <w:tabs>
          <w:tab w:val="left" w:pos="501"/>
        </w:tabs>
        <w:rPr>
          <w:sz w:val="24"/>
        </w:rPr>
      </w:pPr>
      <w:r>
        <w:rPr>
          <w:sz w:val="24"/>
        </w:rPr>
        <w:t>The location, ownership and type of</w:t>
      </w:r>
      <w:r>
        <w:rPr>
          <w:spacing w:val="-16"/>
          <w:sz w:val="24"/>
        </w:rPr>
        <w:t xml:space="preserve"> </w:t>
      </w:r>
      <w:r>
        <w:rPr>
          <w:sz w:val="24"/>
        </w:rPr>
        <w:t>assets.</w:t>
      </w:r>
    </w:p>
    <w:p w:rsidR="00801E19" w:rsidRDefault="00801E19" w:rsidP="00801E19">
      <w:pPr>
        <w:pStyle w:val="BodyText"/>
        <w:spacing w:before="4"/>
        <w:rPr>
          <w:sz w:val="23"/>
        </w:rPr>
      </w:pPr>
    </w:p>
    <w:p w:rsidR="00801E19" w:rsidRDefault="00801E19" w:rsidP="00801E19">
      <w:pPr>
        <w:pStyle w:val="ListParagraph"/>
        <w:numPr>
          <w:ilvl w:val="0"/>
          <w:numId w:val="4"/>
        </w:numPr>
        <w:tabs>
          <w:tab w:val="left" w:pos="501"/>
        </w:tabs>
        <w:rPr>
          <w:sz w:val="24"/>
        </w:rPr>
      </w:pPr>
      <w:r>
        <w:rPr>
          <w:sz w:val="24"/>
        </w:rPr>
        <w:t>The condition of these</w:t>
      </w:r>
      <w:r>
        <w:rPr>
          <w:spacing w:val="-6"/>
          <w:sz w:val="24"/>
        </w:rPr>
        <w:t xml:space="preserve"> </w:t>
      </w:r>
      <w:r>
        <w:rPr>
          <w:sz w:val="24"/>
        </w:rPr>
        <w:t>assets.</w:t>
      </w:r>
    </w:p>
    <w:p w:rsidR="00801E19" w:rsidRDefault="00801E19" w:rsidP="00801E19">
      <w:pPr>
        <w:pStyle w:val="BodyText"/>
        <w:spacing w:before="1"/>
        <w:rPr>
          <w:sz w:val="23"/>
        </w:rPr>
      </w:pPr>
    </w:p>
    <w:p w:rsidR="00801E19" w:rsidRDefault="00801E19" w:rsidP="00801E19">
      <w:pPr>
        <w:pStyle w:val="ListParagraph"/>
        <w:numPr>
          <w:ilvl w:val="0"/>
          <w:numId w:val="4"/>
        </w:numPr>
        <w:tabs>
          <w:tab w:val="left" w:pos="501"/>
        </w:tabs>
        <w:spacing w:before="1"/>
        <w:rPr>
          <w:sz w:val="24"/>
        </w:rPr>
      </w:pPr>
      <w:r>
        <w:rPr>
          <w:sz w:val="24"/>
        </w:rPr>
        <w:t>The capacity levels of these</w:t>
      </w:r>
      <w:r>
        <w:rPr>
          <w:spacing w:val="-13"/>
          <w:sz w:val="24"/>
        </w:rPr>
        <w:t xml:space="preserve"> </w:t>
      </w:r>
      <w:r>
        <w:rPr>
          <w:sz w:val="24"/>
        </w:rPr>
        <w:t>assets</w:t>
      </w:r>
    </w:p>
    <w:p w:rsidR="00801E19" w:rsidRDefault="00801E19" w:rsidP="00801E19">
      <w:pPr>
        <w:pStyle w:val="BodyText"/>
        <w:spacing w:before="4"/>
        <w:rPr>
          <w:sz w:val="23"/>
        </w:rPr>
      </w:pPr>
    </w:p>
    <w:p w:rsidR="00801E19" w:rsidRDefault="00801E19" w:rsidP="00801E19">
      <w:pPr>
        <w:pStyle w:val="ListParagraph"/>
        <w:numPr>
          <w:ilvl w:val="0"/>
          <w:numId w:val="4"/>
        </w:numPr>
        <w:tabs>
          <w:tab w:val="left" w:pos="501"/>
        </w:tabs>
        <w:ind w:right="420"/>
        <w:rPr>
          <w:sz w:val="24"/>
        </w:rPr>
      </w:pPr>
      <w:r>
        <w:rPr>
          <w:sz w:val="24"/>
        </w:rPr>
        <w:t>The utility of these resources is constrained by access policies, business practices</w:t>
      </w:r>
      <w:r>
        <w:rPr>
          <w:spacing w:val="-28"/>
          <w:sz w:val="24"/>
        </w:rPr>
        <w:t xml:space="preserve"> </w:t>
      </w:r>
      <w:r>
        <w:rPr>
          <w:sz w:val="24"/>
        </w:rPr>
        <w:t>or other discretionary or non-discretionary</w:t>
      </w:r>
      <w:r>
        <w:rPr>
          <w:spacing w:val="-19"/>
          <w:sz w:val="24"/>
        </w:rPr>
        <w:t xml:space="preserve"> </w:t>
      </w:r>
      <w:r>
        <w:rPr>
          <w:sz w:val="24"/>
        </w:rPr>
        <w:t>factors.</w:t>
      </w:r>
    </w:p>
    <w:p w:rsidR="00801E19" w:rsidRDefault="00801E19" w:rsidP="00801E19">
      <w:pPr>
        <w:pStyle w:val="BodyText"/>
        <w:spacing w:before="4"/>
        <w:rPr>
          <w:sz w:val="23"/>
        </w:rPr>
      </w:pPr>
    </w:p>
    <w:p w:rsidR="00801E19" w:rsidRDefault="00801E19" w:rsidP="00801E19">
      <w:pPr>
        <w:pStyle w:val="ListParagraph"/>
        <w:numPr>
          <w:ilvl w:val="0"/>
          <w:numId w:val="4"/>
        </w:numPr>
        <w:tabs>
          <w:tab w:val="left" w:pos="501"/>
        </w:tabs>
        <w:rPr>
          <w:sz w:val="24"/>
        </w:rPr>
      </w:pPr>
      <w:r>
        <w:rPr>
          <w:sz w:val="24"/>
        </w:rPr>
        <w:t>The cost of accessing these</w:t>
      </w:r>
      <w:r>
        <w:rPr>
          <w:spacing w:val="-10"/>
          <w:sz w:val="24"/>
        </w:rPr>
        <w:t xml:space="preserve"> </w:t>
      </w:r>
      <w:r>
        <w:rPr>
          <w:sz w:val="24"/>
        </w:rPr>
        <w:t>resources.</w:t>
      </w:r>
    </w:p>
    <w:p w:rsidR="00801E19" w:rsidRDefault="00801E19" w:rsidP="00801E19">
      <w:pPr>
        <w:pStyle w:val="BodyText"/>
        <w:spacing w:before="1"/>
        <w:rPr>
          <w:sz w:val="23"/>
        </w:rPr>
      </w:pPr>
    </w:p>
    <w:p w:rsidR="00801E19" w:rsidRDefault="00801E19" w:rsidP="00801E19">
      <w:pPr>
        <w:pStyle w:val="BodyText"/>
        <w:ind w:left="140"/>
      </w:pPr>
      <w:r>
        <w:t>ESRI GIS maps of current private and non-City owned telecommunications broadband infrastructure from available data shall be provided.</w:t>
      </w:r>
    </w:p>
    <w:p w:rsidR="00801E19" w:rsidRDefault="00801E19" w:rsidP="00801E19">
      <w:pPr>
        <w:pStyle w:val="BodyText"/>
        <w:spacing w:before="11"/>
        <w:rPr>
          <w:sz w:val="23"/>
        </w:rPr>
      </w:pPr>
    </w:p>
    <w:p w:rsidR="00801E19" w:rsidRDefault="00801E19" w:rsidP="00801E19">
      <w:pPr>
        <w:pStyle w:val="BodyText"/>
        <w:ind w:left="140"/>
      </w:pPr>
      <w:r>
        <w:t>The deliverable for this task will be a detailed technical memorandum addressing the previously specified information needs</w:t>
      </w:r>
      <w:r w:rsidR="00AC1D19">
        <w:t>.</w:t>
      </w:r>
    </w:p>
    <w:p w:rsidR="00801E19" w:rsidRDefault="00801E19" w:rsidP="00801E19">
      <w:pPr>
        <w:pStyle w:val="BodyText"/>
        <w:spacing w:before="11"/>
        <w:rPr>
          <w:sz w:val="23"/>
        </w:rPr>
      </w:pPr>
    </w:p>
    <w:p w:rsidR="00801E19" w:rsidRDefault="00801E19" w:rsidP="00801E19">
      <w:pPr>
        <w:pStyle w:val="Heading2"/>
        <w:jc w:val="left"/>
      </w:pPr>
      <w:r>
        <w:t>Task 6: Assessment of City Policies and Business Practices</w:t>
      </w:r>
    </w:p>
    <w:p w:rsidR="00801E19" w:rsidRDefault="00801E19" w:rsidP="00801E19">
      <w:pPr>
        <w:pStyle w:val="BodyText"/>
        <w:spacing w:before="11"/>
        <w:rPr>
          <w:b/>
          <w:sz w:val="23"/>
        </w:rPr>
      </w:pPr>
    </w:p>
    <w:p w:rsidR="00801E19" w:rsidRDefault="00801E19" w:rsidP="00801E19">
      <w:pPr>
        <w:pStyle w:val="BodyText"/>
        <w:ind w:left="140" w:right="412"/>
        <w:jc w:val="both"/>
      </w:pPr>
      <w:r>
        <w:t>The objective of this task is to assess current policies or business practices that directly or indirectly have an impact on broadband infrastructure development, deployment and use in the City of Coachella. The City wishes to have (1) these policies collected, cataloged and summarized in a comprehensive manner; (information regarding potential costs and replicability of those policies for the City. These policies and business practices include but not necessarily be limited to:</w:t>
      </w:r>
    </w:p>
    <w:p w:rsidR="00801E19" w:rsidRDefault="00801E19" w:rsidP="00801E19">
      <w:pPr>
        <w:pStyle w:val="BodyText"/>
        <w:spacing w:before="11"/>
        <w:rPr>
          <w:sz w:val="23"/>
        </w:rPr>
      </w:pPr>
    </w:p>
    <w:p w:rsidR="00801E19" w:rsidRDefault="00801E19" w:rsidP="00801E19">
      <w:pPr>
        <w:pStyle w:val="ListParagraph"/>
        <w:numPr>
          <w:ilvl w:val="0"/>
          <w:numId w:val="3"/>
        </w:numPr>
        <w:tabs>
          <w:tab w:val="left" w:pos="501"/>
        </w:tabs>
        <w:rPr>
          <w:sz w:val="24"/>
        </w:rPr>
      </w:pPr>
      <w:r>
        <w:rPr>
          <w:sz w:val="24"/>
        </w:rPr>
        <w:t>Mission</w:t>
      </w:r>
      <w:r>
        <w:rPr>
          <w:spacing w:val="-5"/>
          <w:sz w:val="24"/>
        </w:rPr>
        <w:t xml:space="preserve"> </w:t>
      </w:r>
      <w:r>
        <w:rPr>
          <w:sz w:val="24"/>
        </w:rPr>
        <w:t>statements</w:t>
      </w:r>
    </w:p>
    <w:p w:rsidR="00801E19" w:rsidRDefault="00801E19" w:rsidP="00801E19">
      <w:pPr>
        <w:pStyle w:val="BodyText"/>
        <w:spacing w:before="3"/>
        <w:rPr>
          <w:sz w:val="23"/>
        </w:rPr>
      </w:pPr>
    </w:p>
    <w:p w:rsidR="00801E19" w:rsidRDefault="00801E19" w:rsidP="00801E19">
      <w:pPr>
        <w:pStyle w:val="ListParagraph"/>
        <w:numPr>
          <w:ilvl w:val="0"/>
          <w:numId w:val="3"/>
        </w:numPr>
        <w:tabs>
          <w:tab w:val="left" w:pos="501"/>
        </w:tabs>
        <w:spacing w:before="1"/>
        <w:rPr>
          <w:sz w:val="24"/>
        </w:rPr>
      </w:pPr>
      <w:r>
        <w:rPr>
          <w:sz w:val="24"/>
        </w:rPr>
        <w:t>General plan, master plans and other land use</w:t>
      </w:r>
      <w:r>
        <w:rPr>
          <w:spacing w:val="-17"/>
          <w:sz w:val="24"/>
        </w:rPr>
        <w:t xml:space="preserve"> </w:t>
      </w:r>
      <w:r>
        <w:rPr>
          <w:sz w:val="24"/>
        </w:rPr>
        <w:t>policies</w:t>
      </w:r>
    </w:p>
    <w:p w:rsidR="00801E19" w:rsidRDefault="00801E19" w:rsidP="00801E19">
      <w:pPr>
        <w:pStyle w:val="BodyText"/>
        <w:spacing w:before="2"/>
        <w:rPr>
          <w:sz w:val="23"/>
        </w:rPr>
      </w:pPr>
    </w:p>
    <w:p w:rsidR="00801E19" w:rsidRDefault="00801E19" w:rsidP="00801E19">
      <w:pPr>
        <w:pStyle w:val="ListParagraph"/>
        <w:numPr>
          <w:ilvl w:val="0"/>
          <w:numId w:val="3"/>
        </w:numPr>
        <w:tabs>
          <w:tab w:val="left" w:pos="501"/>
        </w:tabs>
        <w:ind w:right="413"/>
        <w:rPr>
          <w:sz w:val="24"/>
        </w:rPr>
      </w:pPr>
      <w:r>
        <w:rPr>
          <w:sz w:val="24"/>
        </w:rPr>
        <w:t>Broadband-specific plans, policies and ordinances, including Dig once/open trench/shadow conduit/excavation policies, aesthetics policy, GIS logging and digital plan submission, and broadband infrastructure construction standards, including but not limited to conduit specifications, broadband building standards, smart building requirements, and specifications for public facilities, new construction and major remodeling</w:t>
      </w:r>
      <w:r>
        <w:rPr>
          <w:spacing w:val="-4"/>
          <w:sz w:val="24"/>
        </w:rPr>
        <w:t xml:space="preserve"> </w:t>
      </w:r>
      <w:r>
        <w:rPr>
          <w:sz w:val="24"/>
        </w:rPr>
        <w:t>projects.</w:t>
      </w:r>
    </w:p>
    <w:p w:rsidR="00801E19" w:rsidRDefault="00801E19" w:rsidP="00801E19">
      <w:pPr>
        <w:pStyle w:val="BodyText"/>
      </w:pPr>
    </w:p>
    <w:p w:rsidR="00801E19" w:rsidRPr="00AC1D19" w:rsidRDefault="00801E19" w:rsidP="009E7509">
      <w:pPr>
        <w:pStyle w:val="ListParagraph"/>
        <w:numPr>
          <w:ilvl w:val="0"/>
          <w:numId w:val="3"/>
        </w:numPr>
        <w:tabs>
          <w:tab w:val="left" w:pos="501"/>
        </w:tabs>
        <w:ind w:right="420"/>
        <w:rPr>
          <w:sz w:val="20"/>
        </w:rPr>
      </w:pPr>
      <w:r w:rsidRPr="00AC1D19">
        <w:rPr>
          <w:sz w:val="24"/>
        </w:rPr>
        <w:t>Fiduciary requirements, constraints and procedures, including those related to City network</w:t>
      </w:r>
      <w:r w:rsidRPr="00AC1D19">
        <w:rPr>
          <w:spacing w:val="-6"/>
          <w:sz w:val="24"/>
        </w:rPr>
        <w:t xml:space="preserve"> </w:t>
      </w:r>
      <w:r w:rsidRPr="00AC1D19">
        <w:rPr>
          <w:sz w:val="24"/>
        </w:rPr>
        <w:t>operations</w:t>
      </w:r>
      <w:r w:rsidRPr="00AC1D19">
        <w:rPr>
          <w:spacing w:val="-5"/>
          <w:sz w:val="24"/>
        </w:rPr>
        <w:t xml:space="preserve"> </w:t>
      </w:r>
      <w:r w:rsidRPr="00AC1D19">
        <w:rPr>
          <w:sz w:val="24"/>
        </w:rPr>
        <w:t>and</w:t>
      </w:r>
      <w:r w:rsidRPr="00AC1D19">
        <w:rPr>
          <w:spacing w:val="-5"/>
          <w:sz w:val="24"/>
        </w:rPr>
        <w:t xml:space="preserve"> </w:t>
      </w:r>
      <w:r w:rsidRPr="00AC1D19">
        <w:rPr>
          <w:sz w:val="24"/>
        </w:rPr>
        <w:t>ownership,</w:t>
      </w:r>
      <w:r w:rsidRPr="00AC1D19">
        <w:rPr>
          <w:spacing w:val="-5"/>
          <w:sz w:val="24"/>
        </w:rPr>
        <w:t xml:space="preserve"> </w:t>
      </w:r>
      <w:r w:rsidRPr="00AC1D19">
        <w:rPr>
          <w:sz w:val="24"/>
        </w:rPr>
        <w:t>and</w:t>
      </w:r>
      <w:r w:rsidRPr="00AC1D19">
        <w:rPr>
          <w:spacing w:val="-5"/>
          <w:sz w:val="24"/>
        </w:rPr>
        <w:t xml:space="preserve"> </w:t>
      </w:r>
      <w:r w:rsidRPr="00AC1D19">
        <w:rPr>
          <w:sz w:val="24"/>
        </w:rPr>
        <w:t>the</w:t>
      </w:r>
      <w:r w:rsidRPr="00AC1D19">
        <w:rPr>
          <w:spacing w:val="-5"/>
          <w:sz w:val="24"/>
        </w:rPr>
        <w:t xml:space="preserve"> </w:t>
      </w:r>
      <w:r w:rsidRPr="00AC1D19">
        <w:rPr>
          <w:sz w:val="24"/>
        </w:rPr>
        <w:t>private</w:t>
      </w:r>
      <w:r w:rsidRPr="00AC1D19">
        <w:rPr>
          <w:spacing w:val="-4"/>
          <w:sz w:val="24"/>
        </w:rPr>
        <w:t xml:space="preserve"> </w:t>
      </w:r>
      <w:r w:rsidRPr="00AC1D19">
        <w:rPr>
          <w:sz w:val="24"/>
        </w:rPr>
        <w:t>use</w:t>
      </w:r>
      <w:r w:rsidRPr="00AC1D19">
        <w:rPr>
          <w:spacing w:val="-5"/>
          <w:sz w:val="24"/>
        </w:rPr>
        <w:t xml:space="preserve"> </w:t>
      </w:r>
      <w:r w:rsidRPr="00AC1D19">
        <w:rPr>
          <w:sz w:val="24"/>
        </w:rPr>
        <w:t>of</w:t>
      </w:r>
      <w:r w:rsidRPr="00AC1D19">
        <w:rPr>
          <w:spacing w:val="-5"/>
          <w:sz w:val="24"/>
        </w:rPr>
        <w:t xml:space="preserve"> </w:t>
      </w:r>
      <w:r w:rsidRPr="00AC1D19">
        <w:rPr>
          <w:sz w:val="24"/>
        </w:rPr>
        <w:t>municipal</w:t>
      </w:r>
      <w:r w:rsidRPr="00AC1D19">
        <w:rPr>
          <w:spacing w:val="-8"/>
          <w:sz w:val="24"/>
        </w:rPr>
        <w:t xml:space="preserve"> </w:t>
      </w:r>
      <w:r w:rsidRPr="00AC1D19">
        <w:rPr>
          <w:sz w:val="24"/>
        </w:rPr>
        <w:t>assets,</w:t>
      </w:r>
      <w:r w:rsidRPr="00AC1D19">
        <w:rPr>
          <w:spacing w:val="-5"/>
          <w:sz w:val="24"/>
        </w:rPr>
        <w:t xml:space="preserve"> </w:t>
      </w:r>
      <w:r w:rsidRPr="00AC1D19">
        <w:rPr>
          <w:sz w:val="24"/>
        </w:rPr>
        <w:t>including but not limited to master</w:t>
      </w:r>
      <w:r w:rsidRPr="00AC1D19">
        <w:rPr>
          <w:spacing w:val="-15"/>
          <w:sz w:val="24"/>
        </w:rPr>
        <w:t xml:space="preserve"> </w:t>
      </w:r>
      <w:r w:rsidRPr="00AC1D19">
        <w:rPr>
          <w:sz w:val="24"/>
        </w:rPr>
        <w:t>leases</w:t>
      </w:r>
    </w:p>
    <w:p w:rsidR="00801E19" w:rsidRDefault="00801E19" w:rsidP="00801E19">
      <w:pPr>
        <w:pStyle w:val="ListParagraph"/>
        <w:numPr>
          <w:ilvl w:val="0"/>
          <w:numId w:val="3"/>
        </w:numPr>
        <w:tabs>
          <w:tab w:val="left" w:pos="501"/>
        </w:tabs>
        <w:spacing w:before="229"/>
        <w:ind w:right="420"/>
        <w:rPr>
          <w:sz w:val="24"/>
        </w:rPr>
      </w:pPr>
      <w:r>
        <w:rPr>
          <w:sz w:val="24"/>
        </w:rPr>
        <w:t>Regulatory policy, including but not limited to City's currently established role, franchise compliance, enforcement liaison with other agencies, and competitive access to multiple occupancy</w:t>
      </w:r>
      <w:r>
        <w:rPr>
          <w:spacing w:val="-14"/>
          <w:sz w:val="24"/>
        </w:rPr>
        <w:t xml:space="preserve"> </w:t>
      </w:r>
      <w:r>
        <w:rPr>
          <w:sz w:val="24"/>
        </w:rPr>
        <w:t>buildings</w:t>
      </w:r>
    </w:p>
    <w:p w:rsidR="00801E19" w:rsidRDefault="00801E19" w:rsidP="00801E19">
      <w:pPr>
        <w:pStyle w:val="BodyText"/>
        <w:spacing w:before="1"/>
        <w:rPr>
          <w:sz w:val="23"/>
        </w:rPr>
      </w:pPr>
    </w:p>
    <w:p w:rsidR="00801E19" w:rsidRDefault="00801E19" w:rsidP="00801E19">
      <w:pPr>
        <w:pStyle w:val="ListParagraph"/>
        <w:numPr>
          <w:ilvl w:val="0"/>
          <w:numId w:val="3"/>
        </w:numPr>
        <w:tabs>
          <w:tab w:val="left" w:pos="501"/>
        </w:tabs>
        <w:ind w:right="424"/>
        <w:rPr>
          <w:sz w:val="24"/>
        </w:rPr>
      </w:pPr>
      <w:r>
        <w:rPr>
          <w:sz w:val="24"/>
        </w:rPr>
        <w:t>Government operations, including but not limited to online access to City services, online permitting, open data and public housing</w:t>
      </w:r>
      <w:r>
        <w:rPr>
          <w:spacing w:val="-22"/>
          <w:sz w:val="24"/>
        </w:rPr>
        <w:t xml:space="preserve"> </w:t>
      </w:r>
      <w:r>
        <w:rPr>
          <w:sz w:val="24"/>
        </w:rPr>
        <w:t>facilities</w:t>
      </w:r>
    </w:p>
    <w:p w:rsidR="00801E19" w:rsidRDefault="00801E19" w:rsidP="00801E19">
      <w:pPr>
        <w:pStyle w:val="BodyText"/>
        <w:spacing w:before="1"/>
        <w:rPr>
          <w:sz w:val="23"/>
        </w:rPr>
      </w:pPr>
    </w:p>
    <w:p w:rsidR="00801E19" w:rsidRDefault="00801E19" w:rsidP="00801E19">
      <w:pPr>
        <w:pStyle w:val="Heading2"/>
      </w:pPr>
      <w:r>
        <w:t>Task 7: Gap Analysis</w:t>
      </w:r>
    </w:p>
    <w:p w:rsidR="00801E19" w:rsidRDefault="00801E19" w:rsidP="00801E19">
      <w:pPr>
        <w:pStyle w:val="BodyText"/>
        <w:spacing w:before="11"/>
        <w:rPr>
          <w:b/>
          <w:sz w:val="23"/>
        </w:rPr>
      </w:pPr>
    </w:p>
    <w:p w:rsidR="00801E19" w:rsidRDefault="00801E19" w:rsidP="00801E19">
      <w:pPr>
        <w:pStyle w:val="BodyText"/>
        <w:ind w:left="140" w:right="416"/>
        <w:jc w:val="both"/>
      </w:pPr>
      <w:r>
        <w:t>Following</w:t>
      </w:r>
      <w:r>
        <w:rPr>
          <w:spacing w:val="-6"/>
        </w:rPr>
        <w:t xml:space="preserve"> </w:t>
      </w:r>
      <w:r>
        <w:t>completion</w:t>
      </w:r>
      <w:r>
        <w:rPr>
          <w:spacing w:val="-6"/>
        </w:rPr>
        <w:t xml:space="preserve"> </w:t>
      </w:r>
      <w:r>
        <w:t>of</w:t>
      </w:r>
      <w:r>
        <w:rPr>
          <w:spacing w:val="-7"/>
        </w:rPr>
        <w:t xml:space="preserve"> </w:t>
      </w:r>
      <w:r>
        <w:t>Tasks</w:t>
      </w:r>
      <w:r>
        <w:rPr>
          <w:spacing w:val="-8"/>
        </w:rPr>
        <w:t xml:space="preserve"> </w:t>
      </w:r>
      <w:r>
        <w:t>3-6,</w:t>
      </w:r>
      <w:r>
        <w:rPr>
          <w:spacing w:val="-6"/>
        </w:rPr>
        <w:t xml:space="preserve"> </w:t>
      </w:r>
      <w:r>
        <w:t>the</w:t>
      </w:r>
      <w:r>
        <w:rPr>
          <w:spacing w:val="-6"/>
        </w:rPr>
        <w:t xml:space="preserve"> </w:t>
      </w:r>
      <w:r>
        <w:t>next</w:t>
      </w:r>
      <w:r>
        <w:rPr>
          <w:spacing w:val="-6"/>
        </w:rPr>
        <w:t xml:space="preserve"> </w:t>
      </w:r>
      <w:r>
        <w:t>step</w:t>
      </w:r>
      <w:r>
        <w:rPr>
          <w:spacing w:val="-6"/>
        </w:rPr>
        <w:t xml:space="preserve"> </w:t>
      </w:r>
      <w:r>
        <w:t>is</w:t>
      </w:r>
      <w:r>
        <w:rPr>
          <w:spacing w:val="-7"/>
        </w:rPr>
        <w:t xml:space="preserve"> </w:t>
      </w:r>
      <w:r>
        <w:t>to</w:t>
      </w:r>
      <w:r>
        <w:rPr>
          <w:spacing w:val="-6"/>
        </w:rPr>
        <w:t xml:space="preserve"> </w:t>
      </w:r>
      <w:r>
        <w:t>identify</w:t>
      </w:r>
      <w:r>
        <w:rPr>
          <w:spacing w:val="-8"/>
        </w:rPr>
        <w:t xml:space="preserve"> </w:t>
      </w:r>
      <w:r>
        <w:t>which</w:t>
      </w:r>
      <w:r>
        <w:rPr>
          <w:spacing w:val="-6"/>
        </w:rPr>
        <w:t xml:space="preserve"> </w:t>
      </w:r>
      <w:r>
        <w:t>resources</w:t>
      </w:r>
      <w:r>
        <w:rPr>
          <w:spacing w:val="-8"/>
        </w:rPr>
        <w:t xml:space="preserve"> </w:t>
      </w:r>
      <w:r>
        <w:t>and</w:t>
      </w:r>
      <w:r>
        <w:rPr>
          <w:spacing w:val="-8"/>
        </w:rPr>
        <w:t xml:space="preserve"> </w:t>
      </w:r>
      <w:r>
        <w:t xml:space="preserve">policy are currently sufficient to increase broadband quality and access, ensure City service resilience, support business/economic development, and increase equitable growth [hereafter referred to as Coachella’s </w:t>
      </w:r>
      <w:r w:rsidR="00CD028E">
        <w:t>broadband</w:t>
      </w:r>
      <w:r>
        <w:t xml:space="preserve"> </w:t>
      </w:r>
      <w:r w:rsidR="008127F0">
        <w:t>master plan</w:t>
      </w:r>
      <w:r>
        <w:t xml:space="preserve"> goals], which are not and what additional steps are required. Specifically, the analysis shall</w:t>
      </w:r>
      <w:r>
        <w:rPr>
          <w:spacing w:val="-14"/>
        </w:rPr>
        <w:t xml:space="preserve"> </w:t>
      </w:r>
      <w:r>
        <w:t>include:</w:t>
      </w:r>
    </w:p>
    <w:p w:rsidR="00801E19" w:rsidRDefault="00801E19" w:rsidP="00801E19">
      <w:pPr>
        <w:pStyle w:val="BodyText"/>
        <w:spacing w:before="11"/>
        <w:rPr>
          <w:sz w:val="23"/>
        </w:rPr>
      </w:pPr>
    </w:p>
    <w:p w:rsidR="00801E19" w:rsidRDefault="00801E19" w:rsidP="00801E19">
      <w:pPr>
        <w:pStyle w:val="ListParagraph"/>
        <w:numPr>
          <w:ilvl w:val="0"/>
          <w:numId w:val="2"/>
        </w:numPr>
        <w:tabs>
          <w:tab w:val="left" w:pos="501"/>
        </w:tabs>
        <w:ind w:right="414"/>
        <w:rPr>
          <w:sz w:val="24"/>
        </w:rPr>
      </w:pPr>
      <w:r>
        <w:rPr>
          <w:sz w:val="24"/>
        </w:rPr>
        <w:t xml:space="preserve">Identification of resources and policies that are sufficient for attaining Coachella’s </w:t>
      </w:r>
      <w:r w:rsidR="008127F0">
        <w:rPr>
          <w:sz w:val="24"/>
        </w:rPr>
        <w:t>broadband master</w:t>
      </w:r>
      <w:r>
        <w:rPr>
          <w:sz w:val="24"/>
        </w:rPr>
        <w:t xml:space="preserve"> goals, both immediately and for the long</w:t>
      </w:r>
      <w:r>
        <w:rPr>
          <w:spacing w:val="-24"/>
          <w:sz w:val="24"/>
        </w:rPr>
        <w:t xml:space="preserve"> </w:t>
      </w:r>
      <w:r>
        <w:rPr>
          <w:sz w:val="24"/>
        </w:rPr>
        <w:t>term.</w:t>
      </w:r>
    </w:p>
    <w:p w:rsidR="00801E19" w:rsidRDefault="00801E19" w:rsidP="00801E19">
      <w:pPr>
        <w:pStyle w:val="BodyText"/>
        <w:spacing w:before="4"/>
        <w:rPr>
          <w:sz w:val="23"/>
        </w:rPr>
      </w:pPr>
    </w:p>
    <w:p w:rsidR="00801E19" w:rsidRDefault="00801E19" w:rsidP="00801E19">
      <w:pPr>
        <w:pStyle w:val="ListParagraph"/>
        <w:numPr>
          <w:ilvl w:val="0"/>
          <w:numId w:val="2"/>
        </w:numPr>
        <w:tabs>
          <w:tab w:val="left" w:pos="501"/>
        </w:tabs>
        <w:ind w:right="413"/>
        <w:rPr>
          <w:sz w:val="24"/>
        </w:rPr>
      </w:pPr>
      <w:r>
        <w:rPr>
          <w:sz w:val="24"/>
        </w:rPr>
        <w:t>Identification</w:t>
      </w:r>
      <w:r>
        <w:rPr>
          <w:spacing w:val="-8"/>
          <w:sz w:val="24"/>
        </w:rPr>
        <w:t xml:space="preserve"> </w:t>
      </w:r>
      <w:r>
        <w:rPr>
          <w:sz w:val="24"/>
        </w:rPr>
        <w:t>of</w:t>
      </w:r>
      <w:r>
        <w:rPr>
          <w:spacing w:val="-4"/>
          <w:sz w:val="24"/>
        </w:rPr>
        <w:t xml:space="preserve"> </w:t>
      </w:r>
      <w:r>
        <w:rPr>
          <w:sz w:val="24"/>
        </w:rPr>
        <w:t>resource</w:t>
      </w:r>
      <w:r>
        <w:rPr>
          <w:spacing w:val="-6"/>
          <w:sz w:val="24"/>
        </w:rPr>
        <w:t xml:space="preserve"> </w:t>
      </w:r>
      <w:r>
        <w:rPr>
          <w:sz w:val="24"/>
        </w:rPr>
        <w:t>and</w:t>
      </w:r>
      <w:r>
        <w:rPr>
          <w:spacing w:val="-6"/>
          <w:sz w:val="24"/>
        </w:rPr>
        <w:t xml:space="preserve"> </w:t>
      </w:r>
      <w:r>
        <w:rPr>
          <w:sz w:val="24"/>
        </w:rPr>
        <w:t>policy</w:t>
      </w:r>
      <w:r>
        <w:rPr>
          <w:spacing w:val="-9"/>
          <w:sz w:val="24"/>
        </w:rPr>
        <w:t xml:space="preserve"> </w:t>
      </w:r>
      <w:r>
        <w:rPr>
          <w:sz w:val="24"/>
        </w:rPr>
        <w:t>gaps</w:t>
      </w:r>
      <w:r>
        <w:rPr>
          <w:spacing w:val="-7"/>
          <w:sz w:val="24"/>
        </w:rPr>
        <w:t xml:space="preserve"> </w:t>
      </w:r>
      <w:r>
        <w:rPr>
          <w:sz w:val="24"/>
        </w:rPr>
        <w:t>that</w:t>
      </w:r>
      <w:r>
        <w:rPr>
          <w:spacing w:val="-6"/>
          <w:sz w:val="24"/>
        </w:rPr>
        <w:t xml:space="preserve"> </w:t>
      </w:r>
      <w:r>
        <w:rPr>
          <w:sz w:val="24"/>
        </w:rPr>
        <w:t>constrain</w:t>
      </w:r>
      <w:r>
        <w:rPr>
          <w:spacing w:val="-6"/>
          <w:sz w:val="24"/>
        </w:rPr>
        <w:t xml:space="preserve"> </w:t>
      </w:r>
      <w:r>
        <w:rPr>
          <w:sz w:val="24"/>
        </w:rPr>
        <w:t>or</w:t>
      </w:r>
      <w:r>
        <w:rPr>
          <w:spacing w:val="-7"/>
          <w:sz w:val="24"/>
        </w:rPr>
        <w:t xml:space="preserve"> </w:t>
      </w:r>
      <w:r>
        <w:rPr>
          <w:sz w:val="24"/>
        </w:rPr>
        <w:t>inhibit</w:t>
      </w:r>
      <w:r>
        <w:rPr>
          <w:spacing w:val="-9"/>
          <w:sz w:val="24"/>
        </w:rPr>
        <w:t xml:space="preserve"> </w:t>
      </w:r>
      <w:r>
        <w:rPr>
          <w:sz w:val="24"/>
        </w:rPr>
        <w:t>attainment</w:t>
      </w:r>
      <w:r>
        <w:rPr>
          <w:spacing w:val="-6"/>
          <w:sz w:val="24"/>
        </w:rPr>
        <w:t xml:space="preserve"> </w:t>
      </w:r>
      <w:r>
        <w:rPr>
          <w:sz w:val="24"/>
        </w:rPr>
        <w:t>of</w:t>
      </w:r>
      <w:r>
        <w:rPr>
          <w:spacing w:val="1"/>
          <w:sz w:val="24"/>
        </w:rPr>
        <w:t xml:space="preserve"> </w:t>
      </w:r>
      <w:r>
        <w:rPr>
          <w:sz w:val="24"/>
        </w:rPr>
        <w:t xml:space="preserve">Coachella’s </w:t>
      </w:r>
      <w:r w:rsidR="00177171">
        <w:rPr>
          <w:sz w:val="24"/>
        </w:rPr>
        <w:t>broadband master plan</w:t>
      </w:r>
      <w:r>
        <w:rPr>
          <w:spacing w:val="-8"/>
          <w:sz w:val="24"/>
        </w:rPr>
        <w:t xml:space="preserve"> </w:t>
      </w:r>
      <w:r>
        <w:rPr>
          <w:sz w:val="24"/>
        </w:rPr>
        <w:t>goals.</w:t>
      </w:r>
    </w:p>
    <w:p w:rsidR="00801E19" w:rsidRDefault="00801E19" w:rsidP="00801E19">
      <w:pPr>
        <w:pStyle w:val="BodyText"/>
        <w:spacing w:before="4"/>
        <w:rPr>
          <w:sz w:val="23"/>
        </w:rPr>
      </w:pPr>
    </w:p>
    <w:p w:rsidR="00801E19" w:rsidRDefault="00801E19" w:rsidP="00801E19">
      <w:pPr>
        <w:pStyle w:val="ListParagraph"/>
        <w:numPr>
          <w:ilvl w:val="0"/>
          <w:numId w:val="2"/>
        </w:numPr>
        <w:tabs>
          <w:tab w:val="left" w:pos="501"/>
        </w:tabs>
        <w:ind w:right="415"/>
        <w:rPr>
          <w:sz w:val="24"/>
        </w:rPr>
      </w:pPr>
      <w:r>
        <w:rPr>
          <w:sz w:val="24"/>
        </w:rPr>
        <w:t>Identification</w:t>
      </w:r>
      <w:r>
        <w:rPr>
          <w:spacing w:val="-18"/>
          <w:sz w:val="24"/>
        </w:rPr>
        <w:t xml:space="preserve"> </w:t>
      </w:r>
      <w:r>
        <w:rPr>
          <w:sz w:val="24"/>
        </w:rPr>
        <w:t>of</w:t>
      </w:r>
      <w:r>
        <w:rPr>
          <w:spacing w:val="-14"/>
          <w:sz w:val="24"/>
        </w:rPr>
        <w:t xml:space="preserve"> </w:t>
      </w:r>
      <w:r>
        <w:rPr>
          <w:sz w:val="24"/>
        </w:rPr>
        <w:t>existing</w:t>
      </w:r>
      <w:r>
        <w:rPr>
          <w:spacing w:val="-18"/>
          <w:sz w:val="24"/>
        </w:rPr>
        <w:t xml:space="preserve"> </w:t>
      </w:r>
      <w:r>
        <w:rPr>
          <w:sz w:val="24"/>
        </w:rPr>
        <w:t>resources</w:t>
      </w:r>
      <w:r>
        <w:rPr>
          <w:spacing w:val="-16"/>
          <w:sz w:val="24"/>
        </w:rPr>
        <w:t xml:space="preserve"> </w:t>
      </w:r>
      <w:r>
        <w:rPr>
          <w:sz w:val="24"/>
        </w:rPr>
        <w:t>and</w:t>
      </w:r>
      <w:r>
        <w:rPr>
          <w:spacing w:val="-18"/>
          <w:sz w:val="24"/>
        </w:rPr>
        <w:t xml:space="preserve"> </w:t>
      </w:r>
      <w:r>
        <w:rPr>
          <w:sz w:val="24"/>
        </w:rPr>
        <w:t>policies</w:t>
      </w:r>
      <w:r>
        <w:rPr>
          <w:spacing w:val="-16"/>
          <w:sz w:val="24"/>
        </w:rPr>
        <w:t xml:space="preserve"> </w:t>
      </w:r>
      <w:r>
        <w:rPr>
          <w:sz w:val="24"/>
        </w:rPr>
        <w:t>that</w:t>
      </w:r>
      <w:r>
        <w:rPr>
          <w:spacing w:val="-16"/>
          <w:sz w:val="24"/>
        </w:rPr>
        <w:t xml:space="preserve"> </w:t>
      </w:r>
      <w:r>
        <w:rPr>
          <w:sz w:val="24"/>
        </w:rPr>
        <w:t>are</w:t>
      </w:r>
      <w:r>
        <w:rPr>
          <w:spacing w:val="-16"/>
          <w:sz w:val="24"/>
        </w:rPr>
        <w:t xml:space="preserve"> </w:t>
      </w:r>
      <w:r>
        <w:rPr>
          <w:sz w:val="24"/>
        </w:rPr>
        <w:t>currently</w:t>
      </w:r>
      <w:r>
        <w:rPr>
          <w:spacing w:val="-19"/>
          <w:sz w:val="24"/>
        </w:rPr>
        <w:t xml:space="preserve"> </w:t>
      </w:r>
      <w:r>
        <w:rPr>
          <w:sz w:val="24"/>
        </w:rPr>
        <w:t>sufficient</w:t>
      </w:r>
      <w:r>
        <w:rPr>
          <w:spacing w:val="-12"/>
          <w:sz w:val="24"/>
        </w:rPr>
        <w:t xml:space="preserve"> </w:t>
      </w:r>
      <w:r>
        <w:rPr>
          <w:sz w:val="24"/>
        </w:rPr>
        <w:t>for</w:t>
      </w:r>
      <w:r>
        <w:rPr>
          <w:spacing w:val="-16"/>
          <w:sz w:val="24"/>
        </w:rPr>
        <w:t xml:space="preserve"> </w:t>
      </w:r>
      <w:r>
        <w:rPr>
          <w:sz w:val="24"/>
        </w:rPr>
        <w:t xml:space="preserve">attaining Coachella’s </w:t>
      </w:r>
      <w:r w:rsidR="00177171">
        <w:rPr>
          <w:sz w:val="24"/>
        </w:rPr>
        <w:t>broadband master plan</w:t>
      </w:r>
      <w:r>
        <w:rPr>
          <w:sz w:val="24"/>
        </w:rPr>
        <w:t xml:space="preserve"> goals but could be better configured, managed or otherwise optimized or</w:t>
      </w:r>
      <w:r>
        <w:rPr>
          <w:spacing w:val="-8"/>
          <w:sz w:val="24"/>
        </w:rPr>
        <w:t xml:space="preserve"> </w:t>
      </w:r>
      <w:r>
        <w:rPr>
          <w:sz w:val="24"/>
        </w:rPr>
        <w:t>improved.</w:t>
      </w:r>
    </w:p>
    <w:p w:rsidR="00801E19" w:rsidRDefault="00801E19" w:rsidP="00801E19">
      <w:pPr>
        <w:pStyle w:val="BodyText"/>
        <w:spacing w:before="1"/>
        <w:rPr>
          <w:sz w:val="23"/>
        </w:rPr>
      </w:pPr>
    </w:p>
    <w:p w:rsidR="00801E19" w:rsidRDefault="00801E19" w:rsidP="00801E19">
      <w:pPr>
        <w:pStyle w:val="ListParagraph"/>
        <w:numPr>
          <w:ilvl w:val="0"/>
          <w:numId w:val="2"/>
        </w:numPr>
        <w:tabs>
          <w:tab w:val="left" w:pos="501"/>
        </w:tabs>
        <w:ind w:right="417"/>
        <w:rPr>
          <w:sz w:val="24"/>
        </w:rPr>
      </w:pPr>
      <w:r>
        <w:rPr>
          <w:sz w:val="24"/>
        </w:rPr>
        <w:t>Recommendations on routes and locations of fiber infrastructure, equipment and points of connection and identify Infrastructure and technical requirements for any recommended network</w:t>
      </w:r>
      <w:r>
        <w:rPr>
          <w:spacing w:val="-10"/>
          <w:sz w:val="24"/>
        </w:rPr>
        <w:t xml:space="preserve"> </w:t>
      </w:r>
      <w:r>
        <w:rPr>
          <w:sz w:val="24"/>
        </w:rPr>
        <w:t>build</w:t>
      </w:r>
      <w:r w:rsidR="003B55C6">
        <w:rPr>
          <w:sz w:val="24"/>
        </w:rPr>
        <w:t xml:space="preserve"> if that is the chosen method to achieve the overall broadband master plan goals and requirements.</w:t>
      </w:r>
    </w:p>
    <w:p w:rsidR="00801E19" w:rsidRDefault="00801E19" w:rsidP="00801E19">
      <w:pPr>
        <w:pStyle w:val="BodyText"/>
        <w:spacing w:before="10"/>
        <w:rPr>
          <w:sz w:val="23"/>
        </w:rPr>
      </w:pPr>
    </w:p>
    <w:p w:rsidR="00801E19" w:rsidRDefault="00801E19" w:rsidP="00801E19">
      <w:pPr>
        <w:pStyle w:val="BodyText"/>
        <w:spacing w:before="1"/>
        <w:ind w:left="140" w:right="418"/>
        <w:jc w:val="both"/>
      </w:pPr>
      <w:r>
        <w:t>The</w:t>
      </w:r>
      <w:r>
        <w:rPr>
          <w:spacing w:val="-4"/>
        </w:rPr>
        <w:t xml:space="preserve"> </w:t>
      </w:r>
      <w:r>
        <w:t>deliverable</w:t>
      </w:r>
      <w:r>
        <w:rPr>
          <w:spacing w:val="-6"/>
        </w:rPr>
        <w:t xml:space="preserve"> </w:t>
      </w:r>
      <w:r>
        <w:t>for</w:t>
      </w:r>
      <w:r>
        <w:rPr>
          <w:spacing w:val="-3"/>
        </w:rPr>
        <w:t xml:space="preserve"> </w:t>
      </w:r>
      <w:r>
        <w:t>this</w:t>
      </w:r>
      <w:r>
        <w:rPr>
          <w:spacing w:val="-7"/>
        </w:rPr>
        <w:t xml:space="preserve"> </w:t>
      </w:r>
      <w:r>
        <w:t>task</w:t>
      </w:r>
      <w:r>
        <w:rPr>
          <w:spacing w:val="-3"/>
        </w:rPr>
        <w:t xml:space="preserve"> </w:t>
      </w:r>
      <w:r>
        <w:t>will</w:t>
      </w:r>
      <w:r>
        <w:rPr>
          <w:spacing w:val="-5"/>
        </w:rPr>
        <w:t xml:space="preserve"> </w:t>
      </w:r>
      <w:r>
        <w:t>be</w:t>
      </w:r>
      <w:r>
        <w:rPr>
          <w:spacing w:val="-4"/>
        </w:rPr>
        <w:t xml:space="preserve"> </w:t>
      </w:r>
      <w:r>
        <w:t>a</w:t>
      </w:r>
      <w:r>
        <w:rPr>
          <w:spacing w:val="-3"/>
        </w:rPr>
        <w:t xml:space="preserve"> </w:t>
      </w:r>
      <w:r>
        <w:t>Strengths,</w:t>
      </w:r>
      <w:r>
        <w:rPr>
          <w:spacing w:val="-9"/>
        </w:rPr>
        <w:t xml:space="preserve"> </w:t>
      </w:r>
      <w:r>
        <w:t>Weaknesses,</w:t>
      </w:r>
      <w:r>
        <w:rPr>
          <w:spacing w:val="-4"/>
        </w:rPr>
        <w:t xml:space="preserve"> </w:t>
      </w:r>
      <w:r>
        <w:t>Opportunities</w:t>
      </w:r>
      <w:r>
        <w:rPr>
          <w:spacing w:val="-4"/>
        </w:rPr>
        <w:t xml:space="preserve"> </w:t>
      </w:r>
      <w:r>
        <w:t>and</w:t>
      </w:r>
      <w:r>
        <w:rPr>
          <w:spacing w:val="-6"/>
        </w:rPr>
        <w:t xml:space="preserve"> </w:t>
      </w:r>
      <w:r>
        <w:t>Threats (SWOT) matrix with supporting analysis assessing the means currently available to the City, and the additional measures required to increase broadband quality and access, ensure City service resilience, support business/ economic development, and increase equitable</w:t>
      </w:r>
      <w:r>
        <w:rPr>
          <w:spacing w:val="-6"/>
        </w:rPr>
        <w:t xml:space="preserve"> </w:t>
      </w:r>
      <w:r>
        <w:t>growth.</w:t>
      </w:r>
    </w:p>
    <w:p w:rsidR="00EC20D9" w:rsidRDefault="00EC20D9" w:rsidP="00801E19">
      <w:pPr>
        <w:pStyle w:val="BodyText"/>
        <w:spacing w:before="1"/>
        <w:ind w:left="140" w:right="418"/>
        <w:jc w:val="both"/>
      </w:pPr>
    </w:p>
    <w:p w:rsidR="00801E19" w:rsidRDefault="00801E19" w:rsidP="00801E19">
      <w:pPr>
        <w:pStyle w:val="BodyText"/>
      </w:pPr>
    </w:p>
    <w:p w:rsidR="00801E19" w:rsidRDefault="00801E19" w:rsidP="00801E19">
      <w:pPr>
        <w:pStyle w:val="Heading2"/>
      </w:pPr>
      <w:r>
        <w:t>Task 8: Mid-Point Presentation to City Council</w:t>
      </w:r>
    </w:p>
    <w:p w:rsidR="00801E19" w:rsidRDefault="00801E19" w:rsidP="00801E19">
      <w:pPr>
        <w:pStyle w:val="BodyText"/>
        <w:spacing w:before="11"/>
        <w:rPr>
          <w:b/>
          <w:sz w:val="23"/>
        </w:rPr>
      </w:pPr>
    </w:p>
    <w:p w:rsidR="00801E19" w:rsidRDefault="00801E19" w:rsidP="00801E19">
      <w:pPr>
        <w:pStyle w:val="BodyText"/>
        <w:ind w:left="140" w:right="417"/>
        <w:jc w:val="both"/>
      </w:pPr>
      <w:r>
        <w:t>Prepare for and attend one (1) scheduled City Council meeting to provide an update of work efforts for Tasks 1-7 including key findings and feedback and solicit input and feedback from the Council on these findings and feedback.</w:t>
      </w:r>
    </w:p>
    <w:p w:rsidR="00801E19" w:rsidRDefault="00801E19" w:rsidP="00801E19">
      <w:pPr>
        <w:pStyle w:val="BodyText"/>
        <w:spacing w:before="11"/>
        <w:rPr>
          <w:sz w:val="23"/>
        </w:rPr>
      </w:pPr>
    </w:p>
    <w:p w:rsidR="00801E19" w:rsidRDefault="00801E19" w:rsidP="00801E19">
      <w:pPr>
        <w:pStyle w:val="Heading2"/>
      </w:pPr>
      <w:r>
        <w:t>Task 9: Feasibility Analysis</w:t>
      </w:r>
    </w:p>
    <w:p w:rsidR="00801E19" w:rsidRDefault="00801E19" w:rsidP="00801E19">
      <w:pPr>
        <w:pStyle w:val="BodyText"/>
        <w:spacing w:before="11"/>
        <w:rPr>
          <w:b/>
          <w:sz w:val="23"/>
        </w:rPr>
      </w:pPr>
    </w:p>
    <w:p w:rsidR="00801E19" w:rsidRDefault="00801E19" w:rsidP="00AC1D19">
      <w:pPr>
        <w:pStyle w:val="BodyText"/>
        <w:ind w:left="140" w:right="418"/>
        <w:jc w:val="both"/>
        <w:rPr>
          <w:sz w:val="20"/>
        </w:rPr>
      </w:pPr>
      <w:r>
        <w:t>Develop a feasibility analysis model that will compare the various business models (strategies) across the broadband continuum. Business Models (strategies) should include at a minimum, but not be limited to:</w:t>
      </w:r>
    </w:p>
    <w:p w:rsidR="00801E19" w:rsidRDefault="00801E19" w:rsidP="00AC1D19">
      <w:pPr>
        <w:pStyle w:val="ListParagraph"/>
        <w:numPr>
          <w:ilvl w:val="0"/>
          <w:numId w:val="9"/>
        </w:numPr>
        <w:spacing w:before="227"/>
        <w:ind w:left="900"/>
        <w:rPr>
          <w:sz w:val="24"/>
        </w:rPr>
      </w:pPr>
      <w:r>
        <w:rPr>
          <w:sz w:val="24"/>
        </w:rPr>
        <w:t>Status</w:t>
      </w:r>
      <w:r>
        <w:rPr>
          <w:spacing w:val="-3"/>
          <w:sz w:val="24"/>
        </w:rPr>
        <w:t xml:space="preserve"> </w:t>
      </w:r>
      <w:r>
        <w:rPr>
          <w:sz w:val="24"/>
        </w:rPr>
        <w:t>quo</w:t>
      </w:r>
    </w:p>
    <w:p w:rsidR="00801E19" w:rsidRDefault="00801E19" w:rsidP="00AC1D19">
      <w:pPr>
        <w:pStyle w:val="ListParagraph"/>
        <w:numPr>
          <w:ilvl w:val="0"/>
          <w:numId w:val="9"/>
        </w:numPr>
        <w:spacing w:before="27"/>
        <w:ind w:left="900"/>
        <w:rPr>
          <w:sz w:val="24"/>
        </w:rPr>
      </w:pPr>
      <w:r>
        <w:rPr>
          <w:sz w:val="24"/>
        </w:rPr>
        <w:t>Policy</w:t>
      </w:r>
      <w:r>
        <w:rPr>
          <w:spacing w:val="-6"/>
          <w:sz w:val="24"/>
        </w:rPr>
        <w:t xml:space="preserve"> </w:t>
      </w:r>
      <w:r>
        <w:rPr>
          <w:sz w:val="24"/>
        </w:rPr>
        <w:t>change</w:t>
      </w:r>
    </w:p>
    <w:p w:rsidR="00801E19" w:rsidRDefault="00801E19" w:rsidP="00AC1D19">
      <w:pPr>
        <w:pStyle w:val="ListParagraph"/>
        <w:numPr>
          <w:ilvl w:val="0"/>
          <w:numId w:val="9"/>
        </w:numPr>
        <w:spacing w:before="27"/>
        <w:ind w:left="900"/>
        <w:rPr>
          <w:sz w:val="24"/>
        </w:rPr>
      </w:pPr>
      <w:r>
        <w:rPr>
          <w:sz w:val="24"/>
        </w:rPr>
        <w:t>Dark fiber creation and</w:t>
      </w:r>
      <w:r>
        <w:rPr>
          <w:spacing w:val="-5"/>
          <w:sz w:val="24"/>
        </w:rPr>
        <w:t xml:space="preserve"> </w:t>
      </w:r>
      <w:r>
        <w:rPr>
          <w:sz w:val="24"/>
        </w:rPr>
        <w:t>leasing</w:t>
      </w:r>
    </w:p>
    <w:p w:rsidR="00801E19" w:rsidRDefault="00801E19" w:rsidP="00AC1D19">
      <w:pPr>
        <w:pStyle w:val="ListParagraph"/>
        <w:numPr>
          <w:ilvl w:val="0"/>
          <w:numId w:val="9"/>
        </w:numPr>
        <w:spacing w:before="29"/>
        <w:ind w:left="900"/>
        <w:rPr>
          <w:sz w:val="24"/>
        </w:rPr>
      </w:pPr>
      <w:r>
        <w:rPr>
          <w:sz w:val="24"/>
        </w:rPr>
        <w:t>Open</w:t>
      </w:r>
      <w:r>
        <w:rPr>
          <w:spacing w:val="-1"/>
          <w:sz w:val="24"/>
        </w:rPr>
        <w:t xml:space="preserve"> </w:t>
      </w:r>
      <w:r>
        <w:rPr>
          <w:sz w:val="24"/>
        </w:rPr>
        <w:t>access</w:t>
      </w:r>
    </w:p>
    <w:p w:rsidR="00801E19" w:rsidRDefault="00801E19" w:rsidP="00AC1D19">
      <w:pPr>
        <w:pStyle w:val="ListParagraph"/>
        <w:numPr>
          <w:ilvl w:val="0"/>
          <w:numId w:val="9"/>
        </w:numPr>
        <w:spacing w:before="27"/>
        <w:ind w:left="900"/>
        <w:rPr>
          <w:sz w:val="24"/>
        </w:rPr>
      </w:pPr>
      <w:r>
        <w:rPr>
          <w:sz w:val="24"/>
        </w:rPr>
        <w:t>Municipality-owned and</w:t>
      </w:r>
      <w:r>
        <w:rPr>
          <w:spacing w:val="-12"/>
          <w:sz w:val="24"/>
        </w:rPr>
        <w:t xml:space="preserve"> </w:t>
      </w:r>
      <w:r>
        <w:rPr>
          <w:sz w:val="24"/>
        </w:rPr>
        <w:t>controlled</w:t>
      </w:r>
    </w:p>
    <w:p w:rsidR="00801E19" w:rsidRDefault="00801E19" w:rsidP="00AC1D19">
      <w:pPr>
        <w:pStyle w:val="ListParagraph"/>
        <w:numPr>
          <w:ilvl w:val="0"/>
          <w:numId w:val="9"/>
        </w:numPr>
        <w:spacing w:before="30"/>
        <w:ind w:left="900"/>
        <w:rPr>
          <w:sz w:val="24"/>
        </w:rPr>
      </w:pPr>
      <w:r>
        <w:rPr>
          <w:sz w:val="24"/>
        </w:rPr>
        <w:t>Public-Private</w:t>
      </w:r>
      <w:r>
        <w:rPr>
          <w:spacing w:val="-9"/>
          <w:sz w:val="24"/>
        </w:rPr>
        <w:t xml:space="preserve"> </w:t>
      </w:r>
      <w:r>
        <w:rPr>
          <w:sz w:val="24"/>
        </w:rPr>
        <w:t>Partnership(s)</w:t>
      </w:r>
    </w:p>
    <w:p w:rsidR="00801E19" w:rsidRDefault="00801E19" w:rsidP="00801E19">
      <w:pPr>
        <w:pStyle w:val="BodyText"/>
        <w:spacing w:before="9"/>
        <w:rPr>
          <w:sz w:val="23"/>
        </w:rPr>
      </w:pPr>
    </w:p>
    <w:p w:rsidR="00801E19" w:rsidRDefault="00801E19" w:rsidP="00801E19">
      <w:pPr>
        <w:pStyle w:val="BodyText"/>
        <w:spacing w:before="1"/>
        <w:ind w:left="140"/>
        <w:jc w:val="both"/>
      </w:pPr>
      <w:r>
        <w:t>This deliverable shall include, at a minimum, an analysis of feasibility issues including:</w:t>
      </w:r>
    </w:p>
    <w:p w:rsidR="00801E19" w:rsidRDefault="00801E19" w:rsidP="00801E19">
      <w:pPr>
        <w:pStyle w:val="BodyText"/>
      </w:pPr>
    </w:p>
    <w:p w:rsidR="00801E19" w:rsidRDefault="00801E19" w:rsidP="00801E19">
      <w:pPr>
        <w:pStyle w:val="ListParagraph"/>
        <w:numPr>
          <w:ilvl w:val="0"/>
          <w:numId w:val="1"/>
        </w:numPr>
        <w:tabs>
          <w:tab w:val="left" w:pos="860"/>
          <w:tab w:val="left" w:pos="861"/>
        </w:tabs>
        <w:spacing w:before="1"/>
        <w:jc w:val="left"/>
        <w:rPr>
          <w:sz w:val="24"/>
        </w:rPr>
      </w:pPr>
      <w:r>
        <w:rPr>
          <w:sz w:val="24"/>
        </w:rPr>
        <w:t>Capital investment required (amount, timeframe, responsible party,</w:t>
      </w:r>
      <w:r>
        <w:rPr>
          <w:spacing w:val="-23"/>
          <w:sz w:val="24"/>
        </w:rPr>
        <w:t xml:space="preserve"> </w:t>
      </w:r>
      <w:r>
        <w:rPr>
          <w:sz w:val="24"/>
        </w:rPr>
        <w:t>etc.)</w:t>
      </w:r>
    </w:p>
    <w:p w:rsidR="00801E19" w:rsidRDefault="00801E19" w:rsidP="00801E19">
      <w:pPr>
        <w:pStyle w:val="ListParagraph"/>
        <w:numPr>
          <w:ilvl w:val="0"/>
          <w:numId w:val="1"/>
        </w:numPr>
        <w:tabs>
          <w:tab w:val="left" w:pos="860"/>
          <w:tab w:val="left" w:pos="861"/>
        </w:tabs>
        <w:spacing w:before="25"/>
        <w:jc w:val="left"/>
        <w:rPr>
          <w:sz w:val="24"/>
        </w:rPr>
      </w:pPr>
      <w:r>
        <w:rPr>
          <w:sz w:val="24"/>
        </w:rPr>
        <w:t>Additional assets required (alignment with Asset</w:t>
      </w:r>
      <w:r>
        <w:rPr>
          <w:spacing w:val="-28"/>
          <w:sz w:val="24"/>
        </w:rPr>
        <w:t xml:space="preserve"> </w:t>
      </w:r>
      <w:r>
        <w:rPr>
          <w:sz w:val="24"/>
        </w:rPr>
        <w:t>Inventory)</w:t>
      </w:r>
    </w:p>
    <w:p w:rsidR="00801E19" w:rsidRDefault="00801E19" w:rsidP="00801E19">
      <w:pPr>
        <w:pStyle w:val="ListParagraph"/>
        <w:numPr>
          <w:ilvl w:val="0"/>
          <w:numId w:val="1"/>
        </w:numPr>
        <w:tabs>
          <w:tab w:val="left" w:pos="860"/>
          <w:tab w:val="left" w:pos="861"/>
        </w:tabs>
        <w:spacing w:before="25"/>
        <w:ind w:right="425"/>
        <w:jc w:val="left"/>
        <w:rPr>
          <w:sz w:val="24"/>
        </w:rPr>
      </w:pPr>
      <w:r>
        <w:rPr>
          <w:sz w:val="24"/>
        </w:rPr>
        <w:t>Potential</w:t>
      </w:r>
      <w:r>
        <w:rPr>
          <w:spacing w:val="-13"/>
          <w:sz w:val="24"/>
        </w:rPr>
        <w:t xml:space="preserve"> </w:t>
      </w:r>
      <w:r>
        <w:rPr>
          <w:sz w:val="24"/>
        </w:rPr>
        <w:t>Services</w:t>
      </w:r>
      <w:r>
        <w:rPr>
          <w:spacing w:val="-10"/>
          <w:sz w:val="24"/>
        </w:rPr>
        <w:t xml:space="preserve"> </w:t>
      </w:r>
      <w:r>
        <w:rPr>
          <w:sz w:val="24"/>
        </w:rPr>
        <w:t>and</w:t>
      </w:r>
      <w:r>
        <w:rPr>
          <w:spacing w:val="-14"/>
          <w:sz w:val="24"/>
        </w:rPr>
        <w:t xml:space="preserve"> </w:t>
      </w:r>
      <w:r>
        <w:rPr>
          <w:sz w:val="24"/>
        </w:rPr>
        <w:t>Partners</w:t>
      </w:r>
      <w:r>
        <w:rPr>
          <w:spacing w:val="-13"/>
          <w:sz w:val="24"/>
        </w:rPr>
        <w:t xml:space="preserve"> </w:t>
      </w:r>
      <w:r>
        <w:rPr>
          <w:sz w:val="24"/>
        </w:rPr>
        <w:t>(aligned</w:t>
      </w:r>
      <w:r>
        <w:rPr>
          <w:spacing w:val="-9"/>
          <w:sz w:val="24"/>
        </w:rPr>
        <w:t xml:space="preserve"> </w:t>
      </w:r>
      <w:r>
        <w:rPr>
          <w:sz w:val="24"/>
        </w:rPr>
        <w:t>with</w:t>
      </w:r>
      <w:r>
        <w:rPr>
          <w:spacing w:val="-12"/>
          <w:sz w:val="24"/>
        </w:rPr>
        <w:t xml:space="preserve"> </w:t>
      </w:r>
      <w:r>
        <w:rPr>
          <w:sz w:val="24"/>
        </w:rPr>
        <w:t>assessment</w:t>
      </w:r>
      <w:r>
        <w:rPr>
          <w:spacing w:val="-12"/>
          <w:sz w:val="24"/>
        </w:rPr>
        <w:t xml:space="preserve"> </w:t>
      </w:r>
      <w:r>
        <w:rPr>
          <w:sz w:val="24"/>
        </w:rPr>
        <w:t>and</w:t>
      </w:r>
      <w:r>
        <w:rPr>
          <w:spacing w:val="-12"/>
          <w:sz w:val="24"/>
        </w:rPr>
        <w:t xml:space="preserve"> </w:t>
      </w:r>
      <w:r>
        <w:rPr>
          <w:sz w:val="24"/>
        </w:rPr>
        <w:t>identifying</w:t>
      </w:r>
      <w:r>
        <w:rPr>
          <w:spacing w:val="-11"/>
          <w:sz w:val="24"/>
        </w:rPr>
        <w:t xml:space="preserve"> </w:t>
      </w:r>
      <w:r>
        <w:rPr>
          <w:sz w:val="24"/>
        </w:rPr>
        <w:t>strategic impact and cash</w:t>
      </w:r>
      <w:r>
        <w:rPr>
          <w:spacing w:val="-9"/>
          <w:sz w:val="24"/>
        </w:rPr>
        <w:t xml:space="preserve"> </w:t>
      </w:r>
      <w:r>
        <w:rPr>
          <w:sz w:val="24"/>
        </w:rPr>
        <w:t>flows)</w:t>
      </w:r>
    </w:p>
    <w:p w:rsidR="00801E19" w:rsidRDefault="00801E19" w:rsidP="00801E19">
      <w:pPr>
        <w:pStyle w:val="ListParagraph"/>
        <w:numPr>
          <w:ilvl w:val="0"/>
          <w:numId w:val="1"/>
        </w:numPr>
        <w:tabs>
          <w:tab w:val="left" w:pos="860"/>
          <w:tab w:val="left" w:pos="861"/>
        </w:tabs>
        <w:spacing w:before="27"/>
        <w:jc w:val="left"/>
        <w:rPr>
          <w:sz w:val="24"/>
        </w:rPr>
      </w:pPr>
      <w:r>
        <w:rPr>
          <w:sz w:val="24"/>
        </w:rPr>
        <w:t>Operations &amp; Maintenance (amount, timeframe, responsible party,</w:t>
      </w:r>
      <w:r>
        <w:rPr>
          <w:spacing w:val="-27"/>
          <w:sz w:val="24"/>
        </w:rPr>
        <w:t xml:space="preserve"> </w:t>
      </w:r>
      <w:r>
        <w:rPr>
          <w:sz w:val="24"/>
        </w:rPr>
        <w:t>etc.)</w:t>
      </w:r>
    </w:p>
    <w:p w:rsidR="00801E19" w:rsidRDefault="00801E19" w:rsidP="00801E19">
      <w:pPr>
        <w:pStyle w:val="ListParagraph"/>
        <w:numPr>
          <w:ilvl w:val="0"/>
          <w:numId w:val="1"/>
        </w:numPr>
        <w:tabs>
          <w:tab w:val="left" w:pos="860"/>
          <w:tab w:val="left" w:pos="861"/>
        </w:tabs>
        <w:spacing w:before="25"/>
        <w:jc w:val="left"/>
        <w:rPr>
          <w:sz w:val="24"/>
        </w:rPr>
      </w:pPr>
      <w:r>
        <w:rPr>
          <w:sz w:val="24"/>
        </w:rPr>
        <w:t>Repair</w:t>
      </w:r>
    </w:p>
    <w:p w:rsidR="00801E19" w:rsidRDefault="00801E19" w:rsidP="00801E19">
      <w:pPr>
        <w:pStyle w:val="ListParagraph"/>
        <w:numPr>
          <w:ilvl w:val="0"/>
          <w:numId w:val="1"/>
        </w:numPr>
        <w:tabs>
          <w:tab w:val="left" w:pos="860"/>
          <w:tab w:val="left" w:pos="861"/>
        </w:tabs>
        <w:spacing w:before="25"/>
        <w:jc w:val="left"/>
        <w:rPr>
          <w:sz w:val="24"/>
        </w:rPr>
      </w:pPr>
      <w:r>
        <w:rPr>
          <w:sz w:val="24"/>
        </w:rPr>
        <w:t>Customer</w:t>
      </w:r>
      <w:r>
        <w:rPr>
          <w:spacing w:val="-5"/>
          <w:sz w:val="24"/>
        </w:rPr>
        <w:t xml:space="preserve"> </w:t>
      </w:r>
      <w:r>
        <w:rPr>
          <w:sz w:val="24"/>
        </w:rPr>
        <w:t>Service</w:t>
      </w:r>
    </w:p>
    <w:p w:rsidR="00801E19" w:rsidRDefault="00801E19" w:rsidP="00801E19">
      <w:pPr>
        <w:pStyle w:val="ListParagraph"/>
        <w:numPr>
          <w:ilvl w:val="0"/>
          <w:numId w:val="1"/>
        </w:numPr>
        <w:tabs>
          <w:tab w:val="left" w:pos="860"/>
          <w:tab w:val="left" w:pos="861"/>
        </w:tabs>
        <w:spacing w:before="25"/>
        <w:jc w:val="left"/>
        <w:rPr>
          <w:sz w:val="24"/>
        </w:rPr>
      </w:pPr>
      <w:r>
        <w:rPr>
          <w:sz w:val="24"/>
        </w:rPr>
        <w:t>Installation</w:t>
      </w:r>
    </w:p>
    <w:p w:rsidR="00801E19" w:rsidRDefault="00801E19" w:rsidP="00801E19">
      <w:pPr>
        <w:pStyle w:val="ListParagraph"/>
        <w:numPr>
          <w:ilvl w:val="0"/>
          <w:numId w:val="1"/>
        </w:numPr>
        <w:tabs>
          <w:tab w:val="left" w:pos="860"/>
          <w:tab w:val="left" w:pos="861"/>
        </w:tabs>
        <w:spacing w:before="25"/>
        <w:jc w:val="left"/>
        <w:rPr>
          <w:sz w:val="24"/>
        </w:rPr>
      </w:pPr>
      <w:r>
        <w:rPr>
          <w:sz w:val="24"/>
        </w:rPr>
        <w:t>Marketing</w:t>
      </w:r>
    </w:p>
    <w:p w:rsidR="00801E19" w:rsidRDefault="00801E19" w:rsidP="00801E19">
      <w:pPr>
        <w:pStyle w:val="ListParagraph"/>
        <w:numPr>
          <w:ilvl w:val="0"/>
          <w:numId w:val="1"/>
        </w:numPr>
        <w:tabs>
          <w:tab w:val="left" w:pos="860"/>
          <w:tab w:val="left" w:pos="861"/>
        </w:tabs>
        <w:spacing w:before="25"/>
        <w:jc w:val="left"/>
        <w:rPr>
          <w:sz w:val="24"/>
        </w:rPr>
      </w:pPr>
      <w:r>
        <w:rPr>
          <w:sz w:val="24"/>
        </w:rPr>
        <w:t>SG&amp;A (personnel, professional services, supplies,</w:t>
      </w:r>
      <w:r>
        <w:rPr>
          <w:spacing w:val="-19"/>
          <w:sz w:val="24"/>
        </w:rPr>
        <w:t xml:space="preserve"> </w:t>
      </w:r>
      <w:r>
        <w:rPr>
          <w:sz w:val="24"/>
        </w:rPr>
        <w:t>etc.)</w:t>
      </w:r>
    </w:p>
    <w:p w:rsidR="00801E19" w:rsidRDefault="00801E19" w:rsidP="00801E19">
      <w:pPr>
        <w:pStyle w:val="ListParagraph"/>
        <w:numPr>
          <w:ilvl w:val="0"/>
          <w:numId w:val="1"/>
        </w:numPr>
        <w:tabs>
          <w:tab w:val="left" w:pos="860"/>
          <w:tab w:val="left" w:pos="861"/>
        </w:tabs>
        <w:spacing w:before="25"/>
        <w:jc w:val="left"/>
        <w:rPr>
          <w:sz w:val="24"/>
        </w:rPr>
      </w:pPr>
      <w:r>
        <w:rPr>
          <w:sz w:val="24"/>
        </w:rPr>
        <w:t>Financials (Net Income, Balance Sheet &amp; Cash Flow) over ten (10)</w:t>
      </w:r>
      <w:r>
        <w:rPr>
          <w:spacing w:val="-27"/>
          <w:sz w:val="24"/>
        </w:rPr>
        <w:t xml:space="preserve"> </w:t>
      </w:r>
      <w:r>
        <w:rPr>
          <w:sz w:val="24"/>
        </w:rPr>
        <w:t>years</w:t>
      </w:r>
    </w:p>
    <w:p w:rsidR="00801E19" w:rsidRDefault="00801E19" w:rsidP="00801E19">
      <w:pPr>
        <w:pStyle w:val="ListParagraph"/>
        <w:numPr>
          <w:ilvl w:val="0"/>
          <w:numId w:val="1"/>
        </w:numPr>
        <w:tabs>
          <w:tab w:val="left" w:pos="860"/>
          <w:tab w:val="left" w:pos="861"/>
        </w:tabs>
        <w:spacing w:before="22" w:line="293" w:lineRule="exact"/>
        <w:jc w:val="left"/>
        <w:rPr>
          <w:sz w:val="24"/>
        </w:rPr>
      </w:pPr>
      <w:r>
        <w:rPr>
          <w:sz w:val="24"/>
        </w:rPr>
        <w:t>Additional</w:t>
      </w:r>
      <w:r>
        <w:rPr>
          <w:spacing w:val="-4"/>
          <w:sz w:val="24"/>
        </w:rPr>
        <w:t xml:space="preserve"> </w:t>
      </w:r>
      <w:r>
        <w:rPr>
          <w:sz w:val="24"/>
        </w:rPr>
        <w:t>items:</w:t>
      </w:r>
    </w:p>
    <w:p w:rsidR="00801E19" w:rsidRDefault="00801E19" w:rsidP="00801E19">
      <w:pPr>
        <w:pStyle w:val="ListParagraph"/>
        <w:numPr>
          <w:ilvl w:val="0"/>
          <w:numId w:val="1"/>
        </w:numPr>
        <w:tabs>
          <w:tab w:val="left" w:pos="860"/>
          <w:tab w:val="left" w:pos="861"/>
        </w:tabs>
        <w:spacing w:line="293" w:lineRule="exact"/>
        <w:jc w:val="left"/>
        <w:rPr>
          <w:sz w:val="24"/>
        </w:rPr>
      </w:pPr>
      <w:r>
        <w:rPr>
          <w:sz w:val="24"/>
        </w:rPr>
        <w:t>Due diligence on revenue and uptake</w:t>
      </w:r>
      <w:r>
        <w:rPr>
          <w:spacing w:val="-15"/>
          <w:sz w:val="24"/>
        </w:rPr>
        <w:t xml:space="preserve"> </w:t>
      </w:r>
      <w:r>
        <w:rPr>
          <w:sz w:val="24"/>
        </w:rPr>
        <w:t>rates</w:t>
      </w:r>
    </w:p>
    <w:p w:rsidR="00801E19" w:rsidRDefault="00801E19" w:rsidP="00801E19">
      <w:pPr>
        <w:pStyle w:val="ListParagraph"/>
        <w:numPr>
          <w:ilvl w:val="0"/>
          <w:numId w:val="1"/>
        </w:numPr>
        <w:tabs>
          <w:tab w:val="left" w:pos="860"/>
          <w:tab w:val="left" w:pos="861"/>
        </w:tabs>
        <w:spacing w:before="13"/>
        <w:jc w:val="left"/>
        <w:rPr>
          <w:sz w:val="24"/>
        </w:rPr>
      </w:pPr>
      <w:r>
        <w:rPr>
          <w:sz w:val="24"/>
        </w:rPr>
        <w:t>Forecasts for future</w:t>
      </w:r>
      <w:r>
        <w:rPr>
          <w:spacing w:val="-11"/>
          <w:sz w:val="24"/>
        </w:rPr>
        <w:t xml:space="preserve"> </w:t>
      </w:r>
      <w:r>
        <w:rPr>
          <w:sz w:val="24"/>
        </w:rPr>
        <w:t>utilization</w:t>
      </w:r>
    </w:p>
    <w:p w:rsidR="00801E19" w:rsidRDefault="00801E19" w:rsidP="00801E19">
      <w:pPr>
        <w:pStyle w:val="ListParagraph"/>
        <w:numPr>
          <w:ilvl w:val="0"/>
          <w:numId w:val="1"/>
        </w:numPr>
        <w:tabs>
          <w:tab w:val="left" w:pos="860"/>
          <w:tab w:val="left" w:pos="861"/>
        </w:tabs>
        <w:spacing w:before="10"/>
        <w:jc w:val="left"/>
        <w:rPr>
          <w:sz w:val="24"/>
        </w:rPr>
      </w:pPr>
      <w:r>
        <w:rPr>
          <w:sz w:val="24"/>
        </w:rPr>
        <w:t>Competition impact</w:t>
      </w:r>
      <w:r>
        <w:rPr>
          <w:spacing w:val="-7"/>
          <w:sz w:val="24"/>
        </w:rPr>
        <w:t xml:space="preserve"> </w:t>
      </w:r>
      <w:r>
        <w:rPr>
          <w:sz w:val="24"/>
        </w:rPr>
        <w:t>(risk)</w:t>
      </w:r>
    </w:p>
    <w:p w:rsidR="00801E19" w:rsidRDefault="00801E19" w:rsidP="00801E19">
      <w:pPr>
        <w:pStyle w:val="ListParagraph"/>
        <w:numPr>
          <w:ilvl w:val="0"/>
          <w:numId w:val="1"/>
        </w:numPr>
        <w:tabs>
          <w:tab w:val="left" w:pos="860"/>
          <w:tab w:val="left" w:pos="861"/>
        </w:tabs>
        <w:spacing w:before="12"/>
        <w:jc w:val="left"/>
        <w:rPr>
          <w:sz w:val="24"/>
        </w:rPr>
      </w:pPr>
      <w:r>
        <w:rPr>
          <w:sz w:val="24"/>
        </w:rPr>
        <w:t>In-depth cost analysis and leverage</w:t>
      </w:r>
      <w:r>
        <w:rPr>
          <w:spacing w:val="-23"/>
          <w:sz w:val="24"/>
        </w:rPr>
        <w:t xml:space="preserve"> </w:t>
      </w:r>
      <w:r>
        <w:rPr>
          <w:sz w:val="24"/>
        </w:rPr>
        <w:t>opportunities</w:t>
      </w:r>
    </w:p>
    <w:p w:rsidR="00801E19" w:rsidRDefault="00801E19" w:rsidP="00801E19">
      <w:pPr>
        <w:pStyle w:val="ListParagraph"/>
        <w:numPr>
          <w:ilvl w:val="0"/>
          <w:numId w:val="1"/>
        </w:numPr>
        <w:tabs>
          <w:tab w:val="left" w:pos="860"/>
          <w:tab w:val="left" w:pos="861"/>
        </w:tabs>
        <w:spacing w:before="12"/>
        <w:jc w:val="left"/>
        <w:rPr>
          <w:sz w:val="24"/>
        </w:rPr>
      </w:pPr>
      <w:r>
        <w:rPr>
          <w:sz w:val="24"/>
        </w:rPr>
        <w:t>ROI, breakeven and NPV</w:t>
      </w:r>
      <w:r>
        <w:rPr>
          <w:spacing w:val="-14"/>
          <w:sz w:val="24"/>
        </w:rPr>
        <w:t xml:space="preserve"> </w:t>
      </w:r>
      <w:r>
        <w:rPr>
          <w:sz w:val="24"/>
        </w:rPr>
        <w:t>analysis</w:t>
      </w:r>
    </w:p>
    <w:p w:rsidR="00801E19" w:rsidRDefault="00801E19" w:rsidP="00801E19">
      <w:pPr>
        <w:pStyle w:val="ListParagraph"/>
        <w:numPr>
          <w:ilvl w:val="0"/>
          <w:numId w:val="1"/>
        </w:numPr>
        <w:tabs>
          <w:tab w:val="left" w:pos="860"/>
          <w:tab w:val="left" w:pos="861"/>
        </w:tabs>
        <w:spacing w:before="10"/>
        <w:jc w:val="left"/>
        <w:rPr>
          <w:sz w:val="24"/>
        </w:rPr>
      </w:pPr>
      <w:r>
        <w:rPr>
          <w:sz w:val="24"/>
        </w:rPr>
        <w:t>Opportunity cost</w:t>
      </w:r>
      <w:r>
        <w:rPr>
          <w:spacing w:val="-10"/>
          <w:sz w:val="24"/>
        </w:rPr>
        <w:t xml:space="preserve"> </w:t>
      </w:r>
      <w:r>
        <w:rPr>
          <w:sz w:val="24"/>
        </w:rPr>
        <w:t>analysis</w:t>
      </w:r>
    </w:p>
    <w:p w:rsidR="00801E19" w:rsidRDefault="00801E19" w:rsidP="00801E19">
      <w:pPr>
        <w:pStyle w:val="BodyText"/>
        <w:spacing w:before="9"/>
        <w:rPr>
          <w:sz w:val="23"/>
        </w:rPr>
      </w:pPr>
    </w:p>
    <w:p w:rsidR="00801E19" w:rsidRDefault="00801E19" w:rsidP="00801E19">
      <w:pPr>
        <w:pStyle w:val="BodyText"/>
        <w:ind w:left="140" w:right="424"/>
      </w:pPr>
      <w:r>
        <w:t>This task shall include identification and evaluation of relevant benchmark communities’ case studies in regards to various broadband options the City should consider.</w:t>
      </w:r>
    </w:p>
    <w:p w:rsidR="00801E19" w:rsidRDefault="00801E19" w:rsidP="00801E19">
      <w:pPr>
        <w:pStyle w:val="BodyText"/>
        <w:spacing w:before="5"/>
        <w:rPr>
          <w:sz w:val="26"/>
        </w:rPr>
      </w:pPr>
    </w:p>
    <w:p w:rsidR="00801E19" w:rsidRDefault="00801E19" w:rsidP="00801E19">
      <w:pPr>
        <w:pStyle w:val="BodyText"/>
        <w:ind w:left="140" w:right="414"/>
        <w:jc w:val="both"/>
      </w:pPr>
      <w:r>
        <w:t>It is the intent of this analysis to evaluate strategies that contribute to the availability of fiber-to-the-premise based next generation broadband services as well as other technologies</w:t>
      </w:r>
      <w:r>
        <w:rPr>
          <w:spacing w:val="-5"/>
        </w:rPr>
        <w:t xml:space="preserve"> </w:t>
      </w:r>
      <w:r>
        <w:t>as</w:t>
      </w:r>
      <w:r>
        <w:rPr>
          <w:spacing w:val="-8"/>
        </w:rPr>
        <w:t xml:space="preserve"> </w:t>
      </w:r>
      <w:r>
        <w:t>appropriate.</w:t>
      </w:r>
      <w:r>
        <w:rPr>
          <w:spacing w:val="-7"/>
        </w:rPr>
        <w:t xml:space="preserve"> </w:t>
      </w:r>
      <w:r>
        <w:t>This</w:t>
      </w:r>
      <w:r>
        <w:rPr>
          <w:spacing w:val="-6"/>
        </w:rPr>
        <w:t xml:space="preserve"> </w:t>
      </w:r>
      <w:r>
        <w:t>analysis</w:t>
      </w:r>
      <w:r>
        <w:rPr>
          <w:spacing w:val="-6"/>
        </w:rPr>
        <w:t xml:space="preserve"> </w:t>
      </w:r>
      <w:r>
        <w:t>should</w:t>
      </w:r>
      <w:r>
        <w:rPr>
          <w:spacing w:val="-5"/>
        </w:rPr>
        <w:t xml:space="preserve"> </w:t>
      </w:r>
      <w:r>
        <w:t>go</w:t>
      </w:r>
      <w:r>
        <w:rPr>
          <w:spacing w:val="-7"/>
        </w:rPr>
        <w:t xml:space="preserve"> </w:t>
      </w:r>
      <w:r>
        <w:t>beyond</w:t>
      </w:r>
      <w:r>
        <w:rPr>
          <w:spacing w:val="-7"/>
        </w:rPr>
        <w:t xml:space="preserve"> </w:t>
      </w:r>
      <w:r>
        <w:t>a</w:t>
      </w:r>
      <w:r>
        <w:rPr>
          <w:spacing w:val="-5"/>
        </w:rPr>
        <w:t xml:space="preserve"> </w:t>
      </w:r>
      <w:r>
        <w:t>general</w:t>
      </w:r>
      <w:r>
        <w:rPr>
          <w:spacing w:val="-6"/>
        </w:rPr>
        <w:t xml:space="preserve"> </w:t>
      </w:r>
      <w:r>
        <w:t>description</w:t>
      </w:r>
      <w:r>
        <w:rPr>
          <w:spacing w:val="3"/>
        </w:rPr>
        <w:t xml:space="preserve"> </w:t>
      </w:r>
      <w:r>
        <w:t>of</w:t>
      </w:r>
      <w:r>
        <w:rPr>
          <w:spacing w:val="-5"/>
        </w:rPr>
        <w:t xml:space="preserve"> </w:t>
      </w:r>
      <w:r>
        <w:t>the model and speak to specific broadband applications, opportunities, challenges, and necessary</w:t>
      </w:r>
      <w:r>
        <w:rPr>
          <w:spacing w:val="-12"/>
        </w:rPr>
        <w:t xml:space="preserve"> </w:t>
      </w:r>
      <w:r>
        <w:t>success</w:t>
      </w:r>
      <w:r>
        <w:rPr>
          <w:spacing w:val="-12"/>
        </w:rPr>
        <w:t xml:space="preserve"> </w:t>
      </w:r>
      <w:r>
        <w:t>factors</w:t>
      </w:r>
      <w:r>
        <w:rPr>
          <w:spacing w:val="-10"/>
        </w:rPr>
        <w:t xml:space="preserve"> </w:t>
      </w:r>
      <w:r>
        <w:t>to</w:t>
      </w:r>
      <w:r>
        <w:rPr>
          <w:spacing w:val="-10"/>
        </w:rPr>
        <w:t xml:space="preserve"> </w:t>
      </w:r>
      <w:r>
        <w:t>help</w:t>
      </w:r>
      <w:r>
        <w:rPr>
          <w:spacing w:val="-11"/>
        </w:rPr>
        <w:t xml:space="preserve"> </w:t>
      </w:r>
      <w:r>
        <w:t>assess</w:t>
      </w:r>
      <w:r>
        <w:rPr>
          <w:spacing w:val="-12"/>
        </w:rPr>
        <w:t xml:space="preserve"> </w:t>
      </w:r>
      <w:r>
        <w:t>the</w:t>
      </w:r>
      <w:r>
        <w:rPr>
          <w:spacing w:val="-11"/>
        </w:rPr>
        <w:t xml:space="preserve"> </w:t>
      </w:r>
      <w:r>
        <w:t>degree</w:t>
      </w:r>
      <w:r>
        <w:rPr>
          <w:spacing w:val="-8"/>
        </w:rPr>
        <w:t xml:space="preserve"> </w:t>
      </w:r>
      <w:r>
        <w:t>such</w:t>
      </w:r>
      <w:r>
        <w:rPr>
          <w:spacing w:val="-11"/>
        </w:rPr>
        <w:t xml:space="preserve"> </w:t>
      </w:r>
      <w:r>
        <w:t>a</w:t>
      </w:r>
      <w:r>
        <w:rPr>
          <w:spacing w:val="-11"/>
        </w:rPr>
        <w:t xml:space="preserve"> </w:t>
      </w:r>
      <w:r>
        <w:t>model</w:t>
      </w:r>
      <w:r>
        <w:rPr>
          <w:spacing w:val="-12"/>
        </w:rPr>
        <w:t xml:space="preserve"> </w:t>
      </w:r>
      <w:r>
        <w:t>could</w:t>
      </w:r>
      <w:r>
        <w:rPr>
          <w:spacing w:val="-11"/>
        </w:rPr>
        <w:t xml:space="preserve"> </w:t>
      </w:r>
      <w:r>
        <w:t>be</w:t>
      </w:r>
      <w:r>
        <w:rPr>
          <w:spacing w:val="-11"/>
        </w:rPr>
        <w:t xml:space="preserve"> </w:t>
      </w:r>
      <w:r>
        <w:t>viable</w:t>
      </w:r>
      <w:r>
        <w:rPr>
          <w:spacing w:val="-9"/>
        </w:rPr>
        <w:t xml:space="preserve"> </w:t>
      </w:r>
      <w:r>
        <w:t>within the current context of the Coachella community. Evaluation of other public-private</w:t>
      </w:r>
      <w:r>
        <w:rPr>
          <w:spacing w:val="-33"/>
        </w:rPr>
        <w:t xml:space="preserve"> </w:t>
      </w:r>
      <w:r>
        <w:t xml:space="preserve">partnership models </w:t>
      </w:r>
      <w:r w:rsidR="006A5652">
        <w:t xml:space="preserve">or engagement and partnership with other local agencies and counties </w:t>
      </w:r>
      <w:r>
        <w:t>that may be identified by the Consultant is highly</w:t>
      </w:r>
      <w:r>
        <w:rPr>
          <w:spacing w:val="-31"/>
        </w:rPr>
        <w:t xml:space="preserve"> </w:t>
      </w:r>
      <w:r>
        <w:t>desirable.</w:t>
      </w:r>
    </w:p>
    <w:p w:rsidR="00801E19" w:rsidRDefault="00801E19" w:rsidP="00801E19">
      <w:pPr>
        <w:pStyle w:val="BodyText"/>
        <w:spacing w:before="11"/>
        <w:rPr>
          <w:sz w:val="23"/>
        </w:rPr>
      </w:pPr>
    </w:p>
    <w:p w:rsidR="00801E19" w:rsidRDefault="00801E19" w:rsidP="00AC1D19">
      <w:pPr>
        <w:pStyle w:val="BodyText"/>
        <w:ind w:left="140" w:right="412"/>
        <w:jc w:val="both"/>
        <w:rPr>
          <w:sz w:val="20"/>
        </w:rPr>
      </w:pPr>
      <w:r>
        <w:t>The feasibility analysis methodology should allow creation of a market-driven demand- planning tool that is flexible and allows for mutations of the various strategies depending on certain variables, rather than a detailed business plan of a single option.</w:t>
      </w:r>
    </w:p>
    <w:p w:rsidR="00801E19" w:rsidRDefault="00801E19" w:rsidP="00801E19">
      <w:pPr>
        <w:pStyle w:val="BodyText"/>
        <w:spacing w:before="229"/>
        <w:ind w:left="140" w:right="427"/>
        <w:jc w:val="both"/>
      </w:pPr>
      <w:r>
        <w:t>For each of the broadband service models evaluated in the Feasibility Analysis develop a SWOT analysis with a minimum, but not limited to:</w:t>
      </w:r>
    </w:p>
    <w:p w:rsidR="00801E19" w:rsidRDefault="00801E19" w:rsidP="00801E19">
      <w:pPr>
        <w:pStyle w:val="BodyText"/>
      </w:pPr>
    </w:p>
    <w:p w:rsidR="00801E19" w:rsidRDefault="00801E19" w:rsidP="00801E19">
      <w:pPr>
        <w:pStyle w:val="ListParagraph"/>
        <w:numPr>
          <w:ilvl w:val="0"/>
          <w:numId w:val="9"/>
        </w:numPr>
        <w:tabs>
          <w:tab w:val="left" w:pos="501"/>
        </w:tabs>
        <w:rPr>
          <w:sz w:val="24"/>
        </w:rPr>
      </w:pPr>
      <w:r>
        <w:rPr>
          <w:sz w:val="24"/>
        </w:rPr>
        <w:t>Significant strategic</w:t>
      </w:r>
      <w:r>
        <w:rPr>
          <w:spacing w:val="-8"/>
          <w:sz w:val="24"/>
        </w:rPr>
        <w:t xml:space="preserve"> </w:t>
      </w:r>
      <w:r>
        <w:rPr>
          <w:sz w:val="24"/>
        </w:rPr>
        <w:t>risks</w:t>
      </w:r>
    </w:p>
    <w:p w:rsidR="00801E19" w:rsidRDefault="00801E19" w:rsidP="00801E19">
      <w:pPr>
        <w:pStyle w:val="ListParagraph"/>
        <w:numPr>
          <w:ilvl w:val="0"/>
          <w:numId w:val="9"/>
        </w:numPr>
        <w:tabs>
          <w:tab w:val="left" w:pos="501"/>
        </w:tabs>
        <w:spacing w:before="25"/>
        <w:rPr>
          <w:sz w:val="24"/>
        </w:rPr>
      </w:pPr>
      <w:r>
        <w:rPr>
          <w:sz w:val="24"/>
        </w:rPr>
        <w:t>Significant financial risks (ex. stranded assets, interest rate volatility,</w:t>
      </w:r>
      <w:r>
        <w:rPr>
          <w:spacing w:val="-22"/>
          <w:sz w:val="24"/>
        </w:rPr>
        <w:t xml:space="preserve"> </w:t>
      </w:r>
      <w:r>
        <w:rPr>
          <w:sz w:val="24"/>
        </w:rPr>
        <w:t>etc.)</w:t>
      </w:r>
    </w:p>
    <w:p w:rsidR="00801E19" w:rsidRDefault="00801E19" w:rsidP="00801E19">
      <w:pPr>
        <w:pStyle w:val="ListParagraph"/>
        <w:numPr>
          <w:ilvl w:val="0"/>
          <w:numId w:val="9"/>
        </w:numPr>
        <w:tabs>
          <w:tab w:val="left" w:pos="501"/>
        </w:tabs>
        <w:spacing w:before="25"/>
        <w:ind w:right="414"/>
        <w:rPr>
          <w:sz w:val="24"/>
        </w:rPr>
      </w:pPr>
      <w:r>
        <w:rPr>
          <w:sz w:val="24"/>
        </w:rPr>
        <w:t>Significant operational risks (ex. video resource requirements, co-location opportunities,</w:t>
      </w:r>
      <w:r>
        <w:rPr>
          <w:spacing w:val="-7"/>
          <w:sz w:val="24"/>
        </w:rPr>
        <w:t xml:space="preserve"> </w:t>
      </w:r>
      <w:r>
        <w:rPr>
          <w:sz w:val="24"/>
        </w:rPr>
        <w:t>etc.)</w:t>
      </w:r>
    </w:p>
    <w:p w:rsidR="00801E19" w:rsidRDefault="00801E19" w:rsidP="00801E19">
      <w:pPr>
        <w:pStyle w:val="ListParagraph"/>
        <w:numPr>
          <w:ilvl w:val="0"/>
          <w:numId w:val="9"/>
        </w:numPr>
        <w:tabs>
          <w:tab w:val="left" w:pos="501"/>
        </w:tabs>
        <w:spacing w:before="26"/>
        <w:ind w:right="425"/>
        <w:rPr>
          <w:sz w:val="24"/>
        </w:rPr>
      </w:pPr>
      <w:r>
        <w:rPr>
          <w:sz w:val="24"/>
        </w:rPr>
        <w:t>Significant technological risks (ex. fiber obsolescence, coax or DSL breakthrough, micro-trenching opportunities,</w:t>
      </w:r>
      <w:r>
        <w:rPr>
          <w:spacing w:val="-8"/>
          <w:sz w:val="24"/>
        </w:rPr>
        <w:t xml:space="preserve"> </w:t>
      </w:r>
      <w:r>
        <w:rPr>
          <w:sz w:val="24"/>
        </w:rPr>
        <w:t>etc.)</w:t>
      </w:r>
    </w:p>
    <w:p w:rsidR="00801E19" w:rsidRDefault="00801E19" w:rsidP="00801E19">
      <w:pPr>
        <w:pStyle w:val="ListParagraph"/>
        <w:numPr>
          <w:ilvl w:val="0"/>
          <w:numId w:val="9"/>
        </w:numPr>
        <w:tabs>
          <w:tab w:val="left" w:pos="501"/>
        </w:tabs>
        <w:spacing w:before="26"/>
        <w:rPr>
          <w:sz w:val="24"/>
        </w:rPr>
      </w:pPr>
      <w:r>
        <w:rPr>
          <w:sz w:val="24"/>
        </w:rPr>
        <w:t>Significant opportunities that could be accepted, encouraged or</w:t>
      </w:r>
      <w:r>
        <w:rPr>
          <w:spacing w:val="-24"/>
          <w:sz w:val="24"/>
        </w:rPr>
        <w:t xml:space="preserve"> </w:t>
      </w:r>
      <w:r>
        <w:rPr>
          <w:sz w:val="24"/>
        </w:rPr>
        <w:t>exploited</w:t>
      </w:r>
    </w:p>
    <w:p w:rsidR="00801E19" w:rsidRDefault="00801E19" w:rsidP="00801E19">
      <w:pPr>
        <w:pStyle w:val="ListParagraph"/>
        <w:numPr>
          <w:ilvl w:val="0"/>
          <w:numId w:val="9"/>
        </w:numPr>
        <w:tabs>
          <w:tab w:val="left" w:pos="501"/>
        </w:tabs>
        <w:spacing w:before="25"/>
        <w:rPr>
          <w:sz w:val="24"/>
        </w:rPr>
      </w:pPr>
      <w:r>
        <w:rPr>
          <w:sz w:val="24"/>
        </w:rPr>
        <w:t>Known ways to minimize and mitigate</w:t>
      </w:r>
      <w:r>
        <w:rPr>
          <w:spacing w:val="-16"/>
          <w:sz w:val="24"/>
        </w:rPr>
        <w:t xml:space="preserve"> </w:t>
      </w:r>
      <w:r>
        <w:rPr>
          <w:sz w:val="24"/>
        </w:rPr>
        <w:t>risks</w:t>
      </w:r>
    </w:p>
    <w:p w:rsidR="00801E19" w:rsidRDefault="00801E19" w:rsidP="00801E19">
      <w:pPr>
        <w:pStyle w:val="BodyText"/>
        <w:spacing w:before="10"/>
        <w:rPr>
          <w:sz w:val="23"/>
        </w:rPr>
      </w:pPr>
    </w:p>
    <w:p w:rsidR="00801E19" w:rsidRDefault="00801E19" w:rsidP="00801E19">
      <w:pPr>
        <w:pStyle w:val="BodyText"/>
        <w:ind w:left="140" w:right="413"/>
        <w:jc w:val="both"/>
      </w:pPr>
      <w:r>
        <w:t>NOTE: The City of Coachella requires underground installation of all electric utility and telecommunications</w:t>
      </w:r>
      <w:r>
        <w:rPr>
          <w:spacing w:val="-17"/>
        </w:rPr>
        <w:t xml:space="preserve"> </w:t>
      </w:r>
      <w:r>
        <w:t>infrastructure.</w:t>
      </w:r>
      <w:r>
        <w:rPr>
          <w:spacing w:val="-18"/>
        </w:rPr>
        <w:t xml:space="preserve"> </w:t>
      </w:r>
      <w:r>
        <w:t>Proposals</w:t>
      </w:r>
      <w:r>
        <w:rPr>
          <w:spacing w:val="-19"/>
        </w:rPr>
        <w:t xml:space="preserve"> </w:t>
      </w:r>
      <w:r>
        <w:t>should</w:t>
      </w:r>
      <w:r>
        <w:rPr>
          <w:spacing w:val="-18"/>
        </w:rPr>
        <w:t xml:space="preserve"> </w:t>
      </w:r>
      <w:r>
        <w:t>describe</w:t>
      </w:r>
      <w:r>
        <w:rPr>
          <w:spacing w:val="-18"/>
        </w:rPr>
        <w:t xml:space="preserve"> </w:t>
      </w:r>
      <w:r>
        <w:t>the</w:t>
      </w:r>
      <w:r>
        <w:rPr>
          <w:spacing w:val="-18"/>
        </w:rPr>
        <w:t xml:space="preserve"> </w:t>
      </w:r>
      <w:r>
        <w:t>basis</w:t>
      </w:r>
      <w:r>
        <w:rPr>
          <w:spacing w:val="-18"/>
        </w:rPr>
        <w:t xml:space="preserve"> </w:t>
      </w:r>
      <w:r>
        <w:t>and</w:t>
      </w:r>
      <w:r>
        <w:rPr>
          <w:spacing w:val="-18"/>
        </w:rPr>
        <w:t xml:space="preserve"> </w:t>
      </w:r>
      <w:r>
        <w:t>methodology for estimating the physical plant construction cost assumptions used in the financial feasibility</w:t>
      </w:r>
      <w:r>
        <w:rPr>
          <w:spacing w:val="-6"/>
        </w:rPr>
        <w:t xml:space="preserve"> </w:t>
      </w:r>
      <w:r>
        <w:t>analysis.</w:t>
      </w:r>
      <w:r>
        <w:rPr>
          <w:spacing w:val="-4"/>
        </w:rPr>
        <w:t xml:space="preserve"> </w:t>
      </w:r>
      <w:r>
        <w:t>It</w:t>
      </w:r>
      <w:r>
        <w:rPr>
          <w:spacing w:val="-6"/>
        </w:rPr>
        <w:t xml:space="preserve"> </w:t>
      </w:r>
      <w:r>
        <w:t>is</w:t>
      </w:r>
      <w:r>
        <w:rPr>
          <w:spacing w:val="-7"/>
        </w:rPr>
        <w:t xml:space="preserve"> </w:t>
      </w:r>
      <w:r>
        <w:t>highly</w:t>
      </w:r>
      <w:r>
        <w:rPr>
          <w:spacing w:val="-7"/>
        </w:rPr>
        <w:t xml:space="preserve"> </w:t>
      </w:r>
      <w:r>
        <w:t>desirable</w:t>
      </w:r>
      <w:r>
        <w:rPr>
          <w:spacing w:val="-6"/>
        </w:rPr>
        <w:t xml:space="preserve"> </w:t>
      </w:r>
      <w:r>
        <w:t>that</w:t>
      </w:r>
      <w:r>
        <w:rPr>
          <w:spacing w:val="-6"/>
        </w:rPr>
        <w:t xml:space="preserve"> </w:t>
      </w:r>
      <w:r>
        <w:t>the</w:t>
      </w:r>
      <w:r>
        <w:rPr>
          <w:spacing w:val="-6"/>
        </w:rPr>
        <w:t xml:space="preserve"> </w:t>
      </w:r>
      <w:r>
        <w:t>firm</w:t>
      </w:r>
      <w:r>
        <w:rPr>
          <w:spacing w:val="-5"/>
        </w:rPr>
        <w:t xml:space="preserve"> </w:t>
      </w:r>
      <w:r>
        <w:t>has</w:t>
      </w:r>
      <w:r>
        <w:rPr>
          <w:spacing w:val="-7"/>
        </w:rPr>
        <w:t xml:space="preserve"> </w:t>
      </w:r>
      <w:r>
        <w:t>proven</w:t>
      </w:r>
      <w:r>
        <w:rPr>
          <w:spacing w:val="-6"/>
        </w:rPr>
        <w:t xml:space="preserve"> </w:t>
      </w:r>
      <w:r>
        <w:t>experience</w:t>
      </w:r>
      <w:r>
        <w:rPr>
          <w:spacing w:val="-4"/>
        </w:rPr>
        <w:t xml:space="preserve"> </w:t>
      </w:r>
      <w:r>
        <w:t>in</w:t>
      </w:r>
      <w:r>
        <w:rPr>
          <w:spacing w:val="-6"/>
        </w:rPr>
        <w:t xml:space="preserve"> </w:t>
      </w:r>
      <w:r>
        <w:t>accurately estimating</w:t>
      </w:r>
      <w:r>
        <w:rPr>
          <w:spacing w:val="-8"/>
        </w:rPr>
        <w:t xml:space="preserve"> </w:t>
      </w:r>
      <w:r>
        <w:t>design</w:t>
      </w:r>
      <w:r>
        <w:rPr>
          <w:spacing w:val="-6"/>
        </w:rPr>
        <w:t xml:space="preserve"> </w:t>
      </w:r>
      <w:r>
        <w:t>and</w:t>
      </w:r>
      <w:r>
        <w:rPr>
          <w:spacing w:val="-8"/>
        </w:rPr>
        <w:t xml:space="preserve"> </w:t>
      </w:r>
      <w:r>
        <w:t>construction</w:t>
      </w:r>
      <w:r>
        <w:rPr>
          <w:spacing w:val="-6"/>
        </w:rPr>
        <w:t xml:space="preserve"> </w:t>
      </w:r>
      <w:r>
        <w:t>costs</w:t>
      </w:r>
      <w:r>
        <w:rPr>
          <w:spacing w:val="-9"/>
        </w:rPr>
        <w:t xml:space="preserve"> </w:t>
      </w:r>
      <w:r>
        <w:t>for</w:t>
      </w:r>
      <w:r>
        <w:rPr>
          <w:spacing w:val="-10"/>
        </w:rPr>
        <w:t xml:space="preserve"> </w:t>
      </w:r>
      <w:r>
        <w:t>underground</w:t>
      </w:r>
      <w:r>
        <w:rPr>
          <w:spacing w:val="-8"/>
        </w:rPr>
        <w:t xml:space="preserve"> </w:t>
      </w:r>
      <w:r>
        <w:t>FTTP</w:t>
      </w:r>
      <w:r>
        <w:rPr>
          <w:spacing w:val="-7"/>
        </w:rPr>
        <w:t xml:space="preserve"> </w:t>
      </w:r>
      <w:r>
        <w:t>systems.</w:t>
      </w:r>
      <w:r>
        <w:rPr>
          <w:spacing w:val="-9"/>
        </w:rPr>
        <w:t xml:space="preserve"> </w:t>
      </w:r>
      <w:r>
        <w:t>It</w:t>
      </w:r>
      <w:r>
        <w:rPr>
          <w:spacing w:val="-6"/>
        </w:rPr>
        <w:t xml:space="preserve"> </w:t>
      </w:r>
      <w:r>
        <w:t>is</w:t>
      </w:r>
      <w:r>
        <w:rPr>
          <w:spacing w:val="-3"/>
        </w:rPr>
        <w:t xml:space="preserve"> </w:t>
      </w:r>
      <w:r>
        <w:t>also</w:t>
      </w:r>
      <w:r>
        <w:rPr>
          <w:spacing w:val="-6"/>
        </w:rPr>
        <w:t xml:space="preserve"> </w:t>
      </w:r>
      <w:r>
        <w:t>highly desirable</w:t>
      </w:r>
      <w:r>
        <w:rPr>
          <w:spacing w:val="-7"/>
        </w:rPr>
        <w:t xml:space="preserve"> </w:t>
      </w:r>
      <w:r>
        <w:t>the</w:t>
      </w:r>
      <w:r>
        <w:rPr>
          <w:spacing w:val="-7"/>
        </w:rPr>
        <w:t xml:space="preserve"> </w:t>
      </w:r>
      <w:r>
        <w:t>firm</w:t>
      </w:r>
      <w:r>
        <w:rPr>
          <w:spacing w:val="-6"/>
        </w:rPr>
        <w:t xml:space="preserve"> </w:t>
      </w:r>
      <w:r>
        <w:t>has</w:t>
      </w:r>
      <w:r>
        <w:rPr>
          <w:spacing w:val="-8"/>
        </w:rPr>
        <w:t xml:space="preserve"> </w:t>
      </w:r>
      <w:r>
        <w:t>practical</w:t>
      </w:r>
      <w:r>
        <w:rPr>
          <w:spacing w:val="-5"/>
        </w:rPr>
        <w:t xml:space="preserve"> </w:t>
      </w:r>
      <w:r>
        <w:t>knowledge</w:t>
      </w:r>
      <w:r>
        <w:rPr>
          <w:spacing w:val="-5"/>
        </w:rPr>
        <w:t xml:space="preserve"> </w:t>
      </w:r>
      <w:r>
        <w:t>of</w:t>
      </w:r>
      <w:r>
        <w:rPr>
          <w:spacing w:val="-5"/>
        </w:rPr>
        <w:t xml:space="preserve"> </w:t>
      </w:r>
      <w:r>
        <w:t>any</w:t>
      </w:r>
      <w:r>
        <w:rPr>
          <w:spacing w:val="-8"/>
        </w:rPr>
        <w:t xml:space="preserve"> </w:t>
      </w:r>
      <w:r>
        <w:t>innovative</w:t>
      </w:r>
      <w:r>
        <w:rPr>
          <w:spacing w:val="-5"/>
        </w:rPr>
        <w:t xml:space="preserve"> </w:t>
      </w:r>
      <w:r>
        <w:t>construction</w:t>
      </w:r>
      <w:r>
        <w:rPr>
          <w:spacing w:val="-5"/>
        </w:rPr>
        <w:t xml:space="preserve"> </w:t>
      </w:r>
      <w:r>
        <w:t>techniques</w:t>
      </w:r>
      <w:r>
        <w:rPr>
          <w:spacing w:val="-5"/>
        </w:rPr>
        <w:t xml:space="preserve"> </w:t>
      </w:r>
      <w:r>
        <w:t>that may have the potential to significantly decrease construction costs relative to those associated with convention horizontal boring</w:t>
      </w:r>
      <w:r>
        <w:rPr>
          <w:spacing w:val="-25"/>
        </w:rPr>
        <w:t xml:space="preserve"> </w:t>
      </w:r>
      <w:r>
        <w:t>techniques.</w:t>
      </w:r>
    </w:p>
    <w:p w:rsidR="00801E19" w:rsidRDefault="00801E19" w:rsidP="00801E19">
      <w:pPr>
        <w:pStyle w:val="BodyText"/>
        <w:spacing w:before="11"/>
        <w:rPr>
          <w:sz w:val="23"/>
        </w:rPr>
      </w:pPr>
    </w:p>
    <w:p w:rsidR="000F3188" w:rsidRDefault="000F3188" w:rsidP="00801E19">
      <w:pPr>
        <w:pStyle w:val="BodyText"/>
        <w:spacing w:before="11"/>
        <w:rPr>
          <w:sz w:val="23"/>
        </w:rPr>
      </w:pPr>
    </w:p>
    <w:p w:rsidR="00801E19" w:rsidRDefault="00801E19" w:rsidP="00801E19">
      <w:pPr>
        <w:pStyle w:val="Heading2"/>
      </w:pPr>
      <w:r>
        <w:t xml:space="preserve">Task 10: Draft and Final </w:t>
      </w:r>
      <w:r w:rsidR="00370870">
        <w:t>Broadband</w:t>
      </w:r>
      <w:r>
        <w:t xml:space="preserve"> Master Plan and Executive Summary</w:t>
      </w:r>
    </w:p>
    <w:p w:rsidR="00801E19" w:rsidRDefault="00801E19" w:rsidP="00801E19">
      <w:pPr>
        <w:pStyle w:val="BodyText"/>
        <w:spacing w:before="1"/>
        <w:rPr>
          <w:b/>
          <w:sz w:val="23"/>
        </w:rPr>
      </w:pPr>
    </w:p>
    <w:p w:rsidR="00801E19" w:rsidRDefault="00801E19" w:rsidP="00801E19">
      <w:pPr>
        <w:pStyle w:val="BodyText"/>
        <w:spacing w:before="1"/>
        <w:ind w:left="140" w:right="413"/>
        <w:jc w:val="both"/>
      </w:pPr>
      <w:r>
        <w:t>The Consultant shall prepare a draft version of the Executive Summary and Final Plan document that shall incorporate and include the data and analysis from the technical memorandums and other documentation derived from work performed for Tasks 1 to 9, final</w:t>
      </w:r>
      <w:r>
        <w:rPr>
          <w:spacing w:val="-14"/>
        </w:rPr>
        <w:t xml:space="preserve"> </w:t>
      </w:r>
      <w:r>
        <w:t>recommendations</w:t>
      </w:r>
      <w:r>
        <w:rPr>
          <w:spacing w:val="-16"/>
        </w:rPr>
        <w:t xml:space="preserve"> </w:t>
      </w:r>
      <w:r>
        <w:t>and</w:t>
      </w:r>
      <w:r>
        <w:rPr>
          <w:spacing w:val="-13"/>
        </w:rPr>
        <w:t xml:space="preserve"> </w:t>
      </w:r>
      <w:r>
        <w:t>implementation</w:t>
      </w:r>
      <w:r>
        <w:rPr>
          <w:spacing w:val="-13"/>
        </w:rPr>
        <w:t xml:space="preserve"> </w:t>
      </w:r>
      <w:r>
        <w:t>roadmap.</w:t>
      </w:r>
      <w:r>
        <w:rPr>
          <w:spacing w:val="-11"/>
        </w:rPr>
        <w:t xml:space="preserve"> </w:t>
      </w:r>
      <w:r>
        <w:t>The</w:t>
      </w:r>
      <w:r>
        <w:rPr>
          <w:spacing w:val="-16"/>
        </w:rPr>
        <w:t xml:space="preserve"> </w:t>
      </w:r>
      <w:r>
        <w:t>maps</w:t>
      </w:r>
      <w:r>
        <w:rPr>
          <w:spacing w:val="-16"/>
        </w:rPr>
        <w:t xml:space="preserve"> </w:t>
      </w:r>
      <w:r>
        <w:t>and</w:t>
      </w:r>
      <w:r>
        <w:rPr>
          <w:spacing w:val="-16"/>
        </w:rPr>
        <w:t xml:space="preserve"> </w:t>
      </w:r>
      <w:r>
        <w:t>any</w:t>
      </w:r>
      <w:r>
        <w:rPr>
          <w:spacing w:val="-16"/>
        </w:rPr>
        <w:t xml:space="preserve"> </w:t>
      </w:r>
      <w:r>
        <w:t>specific</w:t>
      </w:r>
      <w:r>
        <w:rPr>
          <w:spacing w:val="-14"/>
        </w:rPr>
        <w:t xml:space="preserve"> </w:t>
      </w:r>
      <w:r>
        <w:t>location data prepared for the Plan shall be GIS compatible so that construction can be coordinated with other City infrastructure projects. The Plan document shall contain the following:</w:t>
      </w:r>
    </w:p>
    <w:p w:rsidR="00801E19" w:rsidRDefault="00801E19" w:rsidP="00801E19">
      <w:pPr>
        <w:pStyle w:val="BodyText"/>
        <w:spacing w:before="9"/>
        <w:rPr>
          <w:sz w:val="23"/>
        </w:rPr>
      </w:pPr>
    </w:p>
    <w:p w:rsidR="00801E19" w:rsidRDefault="00801E19" w:rsidP="00801E19">
      <w:pPr>
        <w:pStyle w:val="ListParagraph"/>
        <w:numPr>
          <w:ilvl w:val="0"/>
          <w:numId w:val="9"/>
        </w:numPr>
        <w:tabs>
          <w:tab w:val="left" w:pos="501"/>
        </w:tabs>
        <w:spacing w:before="1"/>
        <w:ind w:right="412"/>
        <w:rPr>
          <w:sz w:val="24"/>
        </w:rPr>
      </w:pPr>
      <w:r>
        <w:rPr>
          <w:sz w:val="24"/>
        </w:rPr>
        <w:t>A strategic vision statement describing the City's broadband development goals, the City's</w:t>
      </w:r>
      <w:r>
        <w:rPr>
          <w:spacing w:val="-8"/>
          <w:sz w:val="24"/>
        </w:rPr>
        <w:t xml:space="preserve"> </w:t>
      </w:r>
      <w:r>
        <w:rPr>
          <w:sz w:val="24"/>
        </w:rPr>
        <w:t>role</w:t>
      </w:r>
      <w:r>
        <w:rPr>
          <w:spacing w:val="-8"/>
          <w:sz w:val="24"/>
        </w:rPr>
        <w:t xml:space="preserve"> </w:t>
      </w:r>
      <w:r>
        <w:rPr>
          <w:sz w:val="24"/>
        </w:rPr>
        <w:t>in</w:t>
      </w:r>
      <w:r>
        <w:rPr>
          <w:spacing w:val="-8"/>
          <w:sz w:val="24"/>
        </w:rPr>
        <w:t xml:space="preserve"> </w:t>
      </w:r>
      <w:r>
        <w:rPr>
          <w:sz w:val="24"/>
        </w:rPr>
        <w:t>achieving</w:t>
      </w:r>
      <w:r>
        <w:rPr>
          <w:spacing w:val="-9"/>
          <w:sz w:val="24"/>
        </w:rPr>
        <w:t xml:space="preserve"> </w:t>
      </w:r>
      <w:r>
        <w:rPr>
          <w:sz w:val="24"/>
        </w:rPr>
        <w:t>these</w:t>
      </w:r>
      <w:r>
        <w:rPr>
          <w:spacing w:val="-10"/>
          <w:sz w:val="24"/>
        </w:rPr>
        <w:t xml:space="preserve"> </w:t>
      </w:r>
      <w:r>
        <w:rPr>
          <w:sz w:val="24"/>
        </w:rPr>
        <w:t>goals</w:t>
      </w:r>
      <w:r>
        <w:rPr>
          <w:spacing w:val="-9"/>
          <w:sz w:val="24"/>
        </w:rPr>
        <w:t xml:space="preserve"> </w:t>
      </w:r>
      <w:r>
        <w:rPr>
          <w:sz w:val="24"/>
        </w:rPr>
        <w:t>and</w:t>
      </w:r>
      <w:r>
        <w:rPr>
          <w:spacing w:val="-10"/>
          <w:sz w:val="24"/>
        </w:rPr>
        <w:t xml:space="preserve"> </w:t>
      </w:r>
      <w:r>
        <w:rPr>
          <w:sz w:val="24"/>
        </w:rPr>
        <w:t>the</w:t>
      </w:r>
      <w:r>
        <w:rPr>
          <w:spacing w:val="-10"/>
          <w:sz w:val="24"/>
        </w:rPr>
        <w:t xml:space="preserve"> </w:t>
      </w:r>
      <w:r>
        <w:rPr>
          <w:sz w:val="24"/>
        </w:rPr>
        <w:t>general</w:t>
      </w:r>
      <w:r>
        <w:rPr>
          <w:spacing w:val="-8"/>
          <w:sz w:val="24"/>
        </w:rPr>
        <w:t xml:space="preserve"> </w:t>
      </w:r>
      <w:r>
        <w:rPr>
          <w:sz w:val="24"/>
        </w:rPr>
        <w:t>types</w:t>
      </w:r>
      <w:r>
        <w:rPr>
          <w:spacing w:val="-11"/>
          <w:sz w:val="24"/>
        </w:rPr>
        <w:t xml:space="preserve"> </w:t>
      </w:r>
      <w:r>
        <w:rPr>
          <w:sz w:val="24"/>
        </w:rPr>
        <w:t>of</w:t>
      </w:r>
      <w:r>
        <w:rPr>
          <w:spacing w:val="-7"/>
          <w:sz w:val="24"/>
        </w:rPr>
        <w:t xml:space="preserve"> </w:t>
      </w:r>
      <w:r>
        <w:rPr>
          <w:sz w:val="24"/>
        </w:rPr>
        <w:t>initiatives,</w:t>
      </w:r>
      <w:r>
        <w:rPr>
          <w:spacing w:val="-8"/>
          <w:sz w:val="24"/>
        </w:rPr>
        <w:t xml:space="preserve"> </w:t>
      </w:r>
      <w:r>
        <w:rPr>
          <w:sz w:val="24"/>
        </w:rPr>
        <w:t>such</w:t>
      </w:r>
      <w:r>
        <w:rPr>
          <w:spacing w:val="-10"/>
          <w:sz w:val="24"/>
        </w:rPr>
        <w:t xml:space="preserve"> </w:t>
      </w:r>
      <w:r>
        <w:rPr>
          <w:sz w:val="24"/>
        </w:rPr>
        <w:t>as</w:t>
      </w:r>
      <w:r>
        <w:rPr>
          <w:spacing w:val="-11"/>
          <w:sz w:val="24"/>
        </w:rPr>
        <w:t xml:space="preserve"> </w:t>
      </w:r>
      <w:r>
        <w:rPr>
          <w:sz w:val="24"/>
        </w:rPr>
        <w:t>public- private partnerships, municipally owned and managed systems and direct engagement with service providers and regulators, that the City will consider while pursuing these</w:t>
      </w:r>
      <w:r>
        <w:rPr>
          <w:spacing w:val="-6"/>
          <w:sz w:val="24"/>
        </w:rPr>
        <w:t xml:space="preserve"> </w:t>
      </w:r>
      <w:r>
        <w:rPr>
          <w:sz w:val="24"/>
        </w:rPr>
        <w:t>goals.</w:t>
      </w:r>
    </w:p>
    <w:p w:rsidR="00801E19" w:rsidRDefault="00801E19" w:rsidP="00801E19">
      <w:pPr>
        <w:pStyle w:val="BodyText"/>
        <w:spacing w:before="3"/>
        <w:rPr>
          <w:sz w:val="23"/>
        </w:rPr>
      </w:pPr>
    </w:p>
    <w:p w:rsidR="00801E19" w:rsidRPr="00EC20D9" w:rsidRDefault="00801E19" w:rsidP="00EC20D9">
      <w:pPr>
        <w:pStyle w:val="ListParagraph"/>
        <w:numPr>
          <w:ilvl w:val="0"/>
          <w:numId w:val="9"/>
        </w:numPr>
        <w:tabs>
          <w:tab w:val="left" w:pos="501"/>
        </w:tabs>
        <w:ind w:right="416"/>
        <w:rPr>
          <w:sz w:val="24"/>
        </w:rPr>
      </w:pPr>
      <w:r>
        <w:rPr>
          <w:sz w:val="24"/>
        </w:rPr>
        <w:t>An analysis of the overall broadband infrastructure available in Coachella, starting with separate assessments of private and City-owned resources and proceeding to a scenario(s) involving coordinated use and possible integration of these</w:t>
      </w:r>
      <w:r>
        <w:rPr>
          <w:spacing w:val="-26"/>
          <w:sz w:val="24"/>
        </w:rPr>
        <w:t xml:space="preserve"> </w:t>
      </w:r>
      <w:r>
        <w:rPr>
          <w:sz w:val="24"/>
        </w:rPr>
        <w:t>resources.</w:t>
      </w:r>
    </w:p>
    <w:p w:rsidR="00801E19" w:rsidRDefault="00801E19" w:rsidP="009E7509">
      <w:pPr>
        <w:pStyle w:val="ListParagraph"/>
        <w:numPr>
          <w:ilvl w:val="0"/>
          <w:numId w:val="9"/>
        </w:numPr>
        <w:tabs>
          <w:tab w:val="left" w:pos="501"/>
        </w:tabs>
        <w:spacing w:before="229"/>
        <w:ind w:right="422"/>
      </w:pPr>
      <w:r w:rsidRPr="00AC1D19">
        <w:rPr>
          <w:sz w:val="24"/>
        </w:rPr>
        <w:t>A proactive strategy, including recommendations for implementable initiatives, for matching the broadband infrastructure, service and access available in Coachella to the City's economic development needs, goals and plans. This strategy will include</w:t>
      </w:r>
      <w:r w:rsidRPr="00AC1D19">
        <w:rPr>
          <w:spacing w:val="-31"/>
          <w:sz w:val="24"/>
        </w:rPr>
        <w:t xml:space="preserve"> </w:t>
      </w:r>
      <w:r w:rsidRPr="00AC1D19">
        <w:rPr>
          <w:sz w:val="24"/>
        </w:rPr>
        <w:t xml:space="preserve">near- term measures to match available technology and resources to the City's economic development objectives, and a long term road map that anticipates future  </w:t>
      </w:r>
      <w:r w:rsidRPr="00AC1D19">
        <w:rPr>
          <w:spacing w:val="14"/>
          <w:sz w:val="24"/>
        </w:rPr>
        <w:t xml:space="preserve"> </w:t>
      </w:r>
      <w:r w:rsidRPr="00AC1D19">
        <w:rPr>
          <w:sz w:val="24"/>
        </w:rPr>
        <w:t>emerging</w:t>
      </w:r>
      <w:r w:rsidR="00AC1D19" w:rsidRPr="00AC1D19">
        <w:rPr>
          <w:sz w:val="24"/>
        </w:rPr>
        <w:t xml:space="preserve"> </w:t>
      </w:r>
      <w:r>
        <w:t>technology, such as small cell/5G networks and the Internet of Things, and the basic infrastructure improvements, such as fiber densification and vertical asset development, that these new platforms will require.</w:t>
      </w:r>
    </w:p>
    <w:p w:rsidR="00801E19" w:rsidRDefault="00801E19" w:rsidP="00801E19">
      <w:pPr>
        <w:pStyle w:val="BodyText"/>
        <w:spacing w:before="2"/>
        <w:rPr>
          <w:sz w:val="23"/>
        </w:rPr>
      </w:pPr>
    </w:p>
    <w:p w:rsidR="00801E19" w:rsidRDefault="00801E19" w:rsidP="00801E19">
      <w:pPr>
        <w:pStyle w:val="ListParagraph"/>
        <w:numPr>
          <w:ilvl w:val="0"/>
          <w:numId w:val="9"/>
        </w:numPr>
        <w:tabs>
          <w:tab w:val="left" w:pos="501"/>
        </w:tabs>
        <w:ind w:right="415"/>
        <w:rPr>
          <w:sz w:val="24"/>
        </w:rPr>
      </w:pPr>
      <w:r>
        <w:rPr>
          <w:sz w:val="24"/>
        </w:rPr>
        <w:t xml:space="preserve">A public broadband access initiative that identifies key locations, including the downtown area, where wireless and/or wireline access to broadband and online services should be made available. This initiative may include </w:t>
      </w:r>
      <w:proofErr w:type="spellStart"/>
      <w:r>
        <w:rPr>
          <w:sz w:val="24"/>
        </w:rPr>
        <w:t>WiFi</w:t>
      </w:r>
      <w:proofErr w:type="spellEnd"/>
      <w:r>
        <w:rPr>
          <w:sz w:val="24"/>
        </w:rPr>
        <w:t xml:space="preserve"> hot spots, enhanced library services, public kiosks and other recommendations for improving access to telecommunications resources and Internet delivered/enabled services for all Coachella</w:t>
      </w:r>
      <w:r>
        <w:rPr>
          <w:spacing w:val="-4"/>
          <w:sz w:val="24"/>
        </w:rPr>
        <w:t xml:space="preserve"> </w:t>
      </w:r>
      <w:r>
        <w:rPr>
          <w:sz w:val="24"/>
        </w:rPr>
        <w:t>residents.</w:t>
      </w:r>
    </w:p>
    <w:p w:rsidR="00801E19" w:rsidRDefault="00801E19" w:rsidP="00801E19">
      <w:pPr>
        <w:pStyle w:val="BodyText"/>
        <w:spacing w:before="2"/>
        <w:rPr>
          <w:sz w:val="23"/>
        </w:rPr>
      </w:pPr>
    </w:p>
    <w:p w:rsidR="00801E19" w:rsidRDefault="00801E19" w:rsidP="00801E19">
      <w:pPr>
        <w:pStyle w:val="ListParagraph"/>
        <w:numPr>
          <w:ilvl w:val="0"/>
          <w:numId w:val="9"/>
        </w:numPr>
        <w:tabs>
          <w:tab w:val="left" w:pos="501"/>
        </w:tabs>
        <w:ind w:right="417"/>
        <w:rPr>
          <w:sz w:val="24"/>
        </w:rPr>
      </w:pPr>
      <w:r>
        <w:rPr>
          <w:sz w:val="24"/>
        </w:rPr>
        <w:t>Options and recommendations for new, updated or amended City policies that will support the Plan's strategic vision, road map, initiatives and</w:t>
      </w:r>
      <w:r>
        <w:rPr>
          <w:spacing w:val="-15"/>
          <w:sz w:val="24"/>
        </w:rPr>
        <w:t xml:space="preserve"> </w:t>
      </w:r>
      <w:r>
        <w:rPr>
          <w:sz w:val="24"/>
        </w:rPr>
        <w:t>programs.</w:t>
      </w:r>
    </w:p>
    <w:p w:rsidR="00801E19" w:rsidRDefault="00801E19" w:rsidP="00801E19">
      <w:pPr>
        <w:pStyle w:val="BodyText"/>
        <w:spacing w:before="2"/>
        <w:rPr>
          <w:sz w:val="23"/>
        </w:rPr>
      </w:pPr>
    </w:p>
    <w:p w:rsidR="00801E19" w:rsidRDefault="00801E19" w:rsidP="00801E19">
      <w:pPr>
        <w:pStyle w:val="ListParagraph"/>
        <w:numPr>
          <w:ilvl w:val="0"/>
          <w:numId w:val="9"/>
        </w:numPr>
        <w:tabs>
          <w:tab w:val="left" w:pos="501"/>
        </w:tabs>
        <w:spacing w:before="1"/>
        <w:ind w:right="414"/>
        <w:rPr>
          <w:sz w:val="24"/>
        </w:rPr>
      </w:pPr>
      <w:r>
        <w:rPr>
          <w:sz w:val="24"/>
        </w:rPr>
        <w:t>Financial resources and methods available to the City for broadband infrastructure development, management and utilization. This assessment will include, but not necessarily</w:t>
      </w:r>
      <w:r>
        <w:rPr>
          <w:spacing w:val="-15"/>
          <w:sz w:val="24"/>
        </w:rPr>
        <w:t xml:space="preserve"> </w:t>
      </w:r>
      <w:r>
        <w:rPr>
          <w:sz w:val="24"/>
        </w:rPr>
        <w:t>be</w:t>
      </w:r>
      <w:r>
        <w:rPr>
          <w:spacing w:val="-12"/>
          <w:sz w:val="24"/>
        </w:rPr>
        <w:t xml:space="preserve"> </w:t>
      </w:r>
      <w:r>
        <w:rPr>
          <w:sz w:val="24"/>
        </w:rPr>
        <w:t>limited</w:t>
      </w:r>
      <w:r>
        <w:rPr>
          <w:spacing w:val="-12"/>
          <w:sz w:val="24"/>
        </w:rPr>
        <w:t xml:space="preserve"> </w:t>
      </w:r>
      <w:r>
        <w:rPr>
          <w:sz w:val="24"/>
        </w:rPr>
        <w:t>to,</w:t>
      </w:r>
      <w:r>
        <w:rPr>
          <w:spacing w:val="-14"/>
          <w:sz w:val="24"/>
        </w:rPr>
        <w:t xml:space="preserve"> </w:t>
      </w:r>
      <w:r>
        <w:rPr>
          <w:sz w:val="24"/>
        </w:rPr>
        <w:t>an</w:t>
      </w:r>
      <w:r>
        <w:rPr>
          <w:spacing w:val="-14"/>
          <w:sz w:val="24"/>
        </w:rPr>
        <w:t xml:space="preserve"> </w:t>
      </w:r>
      <w:r>
        <w:rPr>
          <w:sz w:val="24"/>
        </w:rPr>
        <w:t>analysis</w:t>
      </w:r>
      <w:r>
        <w:rPr>
          <w:spacing w:val="-13"/>
          <w:sz w:val="24"/>
        </w:rPr>
        <w:t xml:space="preserve"> </w:t>
      </w:r>
      <w:r>
        <w:rPr>
          <w:sz w:val="24"/>
        </w:rPr>
        <w:t>of</w:t>
      </w:r>
      <w:r>
        <w:rPr>
          <w:spacing w:val="-12"/>
          <w:sz w:val="24"/>
        </w:rPr>
        <w:t xml:space="preserve"> </w:t>
      </w:r>
      <w:r>
        <w:rPr>
          <w:sz w:val="24"/>
        </w:rPr>
        <w:t>available</w:t>
      </w:r>
      <w:r>
        <w:rPr>
          <w:spacing w:val="-12"/>
          <w:sz w:val="24"/>
        </w:rPr>
        <w:t xml:space="preserve"> </w:t>
      </w:r>
      <w:r>
        <w:rPr>
          <w:sz w:val="24"/>
        </w:rPr>
        <w:t>grant</w:t>
      </w:r>
      <w:r>
        <w:rPr>
          <w:spacing w:val="-17"/>
          <w:sz w:val="24"/>
        </w:rPr>
        <w:t xml:space="preserve"> </w:t>
      </w:r>
      <w:r>
        <w:rPr>
          <w:sz w:val="24"/>
        </w:rPr>
        <w:t>funding,</w:t>
      </w:r>
      <w:r>
        <w:rPr>
          <w:spacing w:val="-14"/>
          <w:sz w:val="24"/>
        </w:rPr>
        <w:t xml:space="preserve"> </w:t>
      </w:r>
      <w:r>
        <w:rPr>
          <w:sz w:val="24"/>
        </w:rPr>
        <w:t>tax</w:t>
      </w:r>
      <w:r>
        <w:rPr>
          <w:spacing w:val="-15"/>
          <w:sz w:val="24"/>
        </w:rPr>
        <w:t xml:space="preserve"> </w:t>
      </w:r>
      <w:r>
        <w:rPr>
          <w:sz w:val="24"/>
        </w:rPr>
        <w:t>increment</w:t>
      </w:r>
      <w:r>
        <w:rPr>
          <w:spacing w:val="-7"/>
          <w:sz w:val="24"/>
        </w:rPr>
        <w:t xml:space="preserve"> </w:t>
      </w:r>
      <w:r>
        <w:rPr>
          <w:sz w:val="24"/>
        </w:rPr>
        <w:t>options, such as enhanced infrastructure financing districts, capital improvement funding, development</w:t>
      </w:r>
      <w:r>
        <w:rPr>
          <w:spacing w:val="-12"/>
          <w:sz w:val="24"/>
        </w:rPr>
        <w:t xml:space="preserve"> </w:t>
      </w:r>
      <w:r>
        <w:rPr>
          <w:sz w:val="24"/>
        </w:rPr>
        <w:t>loans,</w:t>
      </w:r>
      <w:r>
        <w:rPr>
          <w:spacing w:val="-10"/>
          <w:sz w:val="24"/>
        </w:rPr>
        <w:t xml:space="preserve"> </w:t>
      </w:r>
      <w:r>
        <w:rPr>
          <w:sz w:val="24"/>
        </w:rPr>
        <w:t>private</w:t>
      </w:r>
      <w:r>
        <w:rPr>
          <w:spacing w:val="-9"/>
          <w:sz w:val="24"/>
        </w:rPr>
        <w:t xml:space="preserve"> </w:t>
      </w:r>
      <w:r>
        <w:rPr>
          <w:sz w:val="24"/>
        </w:rPr>
        <w:t>investments</w:t>
      </w:r>
      <w:r>
        <w:rPr>
          <w:spacing w:val="-10"/>
          <w:sz w:val="24"/>
        </w:rPr>
        <w:t xml:space="preserve"> </w:t>
      </w:r>
      <w:r>
        <w:rPr>
          <w:sz w:val="24"/>
        </w:rPr>
        <w:t>and</w:t>
      </w:r>
      <w:r>
        <w:rPr>
          <w:spacing w:val="-9"/>
          <w:sz w:val="24"/>
        </w:rPr>
        <w:t xml:space="preserve"> </w:t>
      </w:r>
      <w:r>
        <w:rPr>
          <w:sz w:val="24"/>
        </w:rPr>
        <w:t>partnerships,</w:t>
      </w:r>
      <w:r>
        <w:rPr>
          <w:spacing w:val="-12"/>
          <w:sz w:val="24"/>
        </w:rPr>
        <w:t xml:space="preserve"> </w:t>
      </w:r>
      <w:r>
        <w:rPr>
          <w:sz w:val="24"/>
        </w:rPr>
        <w:t>and</w:t>
      </w:r>
      <w:r>
        <w:rPr>
          <w:spacing w:val="-9"/>
          <w:sz w:val="24"/>
        </w:rPr>
        <w:t xml:space="preserve"> </w:t>
      </w:r>
      <w:r>
        <w:rPr>
          <w:sz w:val="24"/>
        </w:rPr>
        <w:t>a</w:t>
      </w:r>
      <w:r>
        <w:rPr>
          <w:spacing w:val="-12"/>
          <w:sz w:val="24"/>
        </w:rPr>
        <w:t xml:space="preserve"> </w:t>
      </w:r>
      <w:r>
        <w:rPr>
          <w:sz w:val="24"/>
        </w:rPr>
        <w:t>summary</w:t>
      </w:r>
      <w:r>
        <w:rPr>
          <w:spacing w:val="-13"/>
          <w:sz w:val="24"/>
        </w:rPr>
        <w:t xml:space="preserve"> </w:t>
      </w:r>
      <w:r>
        <w:rPr>
          <w:sz w:val="24"/>
        </w:rPr>
        <w:t>of</w:t>
      </w:r>
      <w:r>
        <w:rPr>
          <w:spacing w:val="-8"/>
          <w:sz w:val="24"/>
        </w:rPr>
        <w:t xml:space="preserve"> </w:t>
      </w:r>
      <w:r>
        <w:rPr>
          <w:sz w:val="24"/>
        </w:rPr>
        <w:t>possible business models and</w:t>
      </w:r>
      <w:r>
        <w:rPr>
          <w:spacing w:val="-8"/>
          <w:sz w:val="24"/>
        </w:rPr>
        <w:t xml:space="preserve"> </w:t>
      </w:r>
      <w:r>
        <w:rPr>
          <w:sz w:val="24"/>
        </w:rPr>
        <w:t>plans.</w:t>
      </w:r>
    </w:p>
    <w:p w:rsidR="00801E19" w:rsidRDefault="00801E19" w:rsidP="00801E19">
      <w:pPr>
        <w:pStyle w:val="BodyText"/>
        <w:spacing w:before="2"/>
        <w:rPr>
          <w:sz w:val="23"/>
        </w:rPr>
      </w:pPr>
    </w:p>
    <w:p w:rsidR="00801E19" w:rsidRDefault="00801E19" w:rsidP="00801E19">
      <w:pPr>
        <w:pStyle w:val="ListParagraph"/>
        <w:numPr>
          <w:ilvl w:val="0"/>
          <w:numId w:val="9"/>
        </w:numPr>
        <w:tabs>
          <w:tab w:val="left" w:pos="501"/>
        </w:tabs>
        <w:ind w:right="413"/>
        <w:rPr>
          <w:sz w:val="24"/>
        </w:rPr>
      </w:pPr>
      <w:r>
        <w:rPr>
          <w:sz w:val="24"/>
        </w:rPr>
        <w:t>Implementation</w:t>
      </w:r>
      <w:r>
        <w:rPr>
          <w:spacing w:val="-16"/>
          <w:sz w:val="24"/>
        </w:rPr>
        <w:t xml:space="preserve"> </w:t>
      </w:r>
      <w:r>
        <w:rPr>
          <w:sz w:val="24"/>
        </w:rPr>
        <w:t>action</w:t>
      </w:r>
      <w:r>
        <w:rPr>
          <w:spacing w:val="-16"/>
          <w:sz w:val="24"/>
        </w:rPr>
        <w:t xml:space="preserve"> </w:t>
      </w:r>
      <w:r>
        <w:rPr>
          <w:sz w:val="24"/>
        </w:rPr>
        <w:t>plan</w:t>
      </w:r>
      <w:r>
        <w:rPr>
          <w:spacing w:val="-13"/>
          <w:sz w:val="24"/>
        </w:rPr>
        <w:t xml:space="preserve"> </w:t>
      </w:r>
      <w:r>
        <w:rPr>
          <w:sz w:val="24"/>
        </w:rPr>
        <w:t>that</w:t>
      </w:r>
      <w:r>
        <w:rPr>
          <w:spacing w:val="-13"/>
          <w:sz w:val="24"/>
        </w:rPr>
        <w:t xml:space="preserve"> </w:t>
      </w:r>
      <w:r>
        <w:rPr>
          <w:sz w:val="24"/>
        </w:rPr>
        <w:t>provides</w:t>
      </w:r>
      <w:r>
        <w:rPr>
          <w:spacing w:val="-10"/>
          <w:sz w:val="24"/>
        </w:rPr>
        <w:t xml:space="preserve"> </w:t>
      </w:r>
      <w:r>
        <w:rPr>
          <w:sz w:val="24"/>
        </w:rPr>
        <w:t>next</w:t>
      </w:r>
      <w:r>
        <w:rPr>
          <w:spacing w:val="-13"/>
          <w:sz w:val="24"/>
        </w:rPr>
        <w:t xml:space="preserve"> </w:t>
      </w:r>
      <w:r>
        <w:rPr>
          <w:sz w:val="24"/>
        </w:rPr>
        <w:t>steps</w:t>
      </w:r>
      <w:r>
        <w:rPr>
          <w:spacing w:val="-16"/>
          <w:sz w:val="24"/>
        </w:rPr>
        <w:t xml:space="preserve"> </w:t>
      </w:r>
      <w:r>
        <w:rPr>
          <w:sz w:val="24"/>
        </w:rPr>
        <w:t>for</w:t>
      </w:r>
      <w:r>
        <w:rPr>
          <w:spacing w:val="-15"/>
          <w:sz w:val="24"/>
        </w:rPr>
        <w:t xml:space="preserve"> </w:t>
      </w:r>
      <w:r>
        <w:rPr>
          <w:sz w:val="24"/>
        </w:rPr>
        <w:t>implementing</w:t>
      </w:r>
      <w:r>
        <w:rPr>
          <w:spacing w:val="-15"/>
          <w:sz w:val="24"/>
        </w:rPr>
        <w:t xml:space="preserve"> </w:t>
      </w:r>
      <w:r>
        <w:rPr>
          <w:sz w:val="24"/>
        </w:rPr>
        <w:t>the</w:t>
      </w:r>
      <w:r>
        <w:rPr>
          <w:spacing w:val="-12"/>
          <w:sz w:val="24"/>
        </w:rPr>
        <w:t xml:space="preserve"> </w:t>
      </w:r>
      <w:r w:rsidR="00370870">
        <w:rPr>
          <w:sz w:val="24"/>
        </w:rPr>
        <w:t>Broadband</w:t>
      </w:r>
      <w:r>
        <w:rPr>
          <w:spacing w:val="-14"/>
          <w:sz w:val="24"/>
        </w:rPr>
        <w:t xml:space="preserve"> </w:t>
      </w:r>
      <w:r>
        <w:rPr>
          <w:sz w:val="24"/>
        </w:rPr>
        <w:t>Master Plan</w:t>
      </w:r>
      <w:r>
        <w:rPr>
          <w:spacing w:val="-7"/>
          <w:sz w:val="24"/>
        </w:rPr>
        <w:t xml:space="preserve"> </w:t>
      </w:r>
      <w:r>
        <w:rPr>
          <w:sz w:val="24"/>
        </w:rPr>
        <w:t>including</w:t>
      </w:r>
      <w:r>
        <w:rPr>
          <w:spacing w:val="-9"/>
          <w:sz w:val="24"/>
        </w:rPr>
        <w:t xml:space="preserve"> </w:t>
      </w:r>
      <w:r>
        <w:rPr>
          <w:sz w:val="24"/>
        </w:rPr>
        <w:t>estimates</w:t>
      </w:r>
      <w:r>
        <w:rPr>
          <w:spacing w:val="-8"/>
          <w:sz w:val="24"/>
        </w:rPr>
        <w:t xml:space="preserve"> </w:t>
      </w:r>
      <w:r>
        <w:rPr>
          <w:sz w:val="24"/>
        </w:rPr>
        <w:t>on</w:t>
      </w:r>
      <w:r>
        <w:rPr>
          <w:spacing w:val="-9"/>
          <w:sz w:val="24"/>
        </w:rPr>
        <w:t xml:space="preserve"> </w:t>
      </w:r>
      <w:r>
        <w:rPr>
          <w:sz w:val="24"/>
        </w:rPr>
        <w:t>the</w:t>
      </w:r>
      <w:r>
        <w:rPr>
          <w:spacing w:val="-7"/>
          <w:sz w:val="24"/>
        </w:rPr>
        <w:t xml:space="preserve"> </w:t>
      </w:r>
      <w:r>
        <w:rPr>
          <w:sz w:val="24"/>
        </w:rPr>
        <w:t>cost</w:t>
      </w:r>
      <w:r>
        <w:rPr>
          <w:spacing w:val="-10"/>
          <w:sz w:val="24"/>
        </w:rPr>
        <w:t xml:space="preserve"> </w:t>
      </w:r>
      <w:r>
        <w:rPr>
          <w:sz w:val="24"/>
        </w:rPr>
        <w:t>of</w:t>
      </w:r>
      <w:r>
        <w:rPr>
          <w:spacing w:val="-7"/>
          <w:sz w:val="24"/>
        </w:rPr>
        <w:t xml:space="preserve"> </w:t>
      </w:r>
      <w:r>
        <w:rPr>
          <w:sz w:val="24"/>
        </w:rPr>
        <w:t>each</w:t>
      </w:r>
      <w:r>
        <w:rPr>
          <w:spacing w:val="-7"/>
          <w:sz w:val="24"/>
        </w:rPr>
        <w:t xml:space="preserve"> </w:t>
      </w:r>
      <w:r>
        <w:rPr>
          <w:sz w:val="24"/>
        </w:rPr>
        <w:t>implementation</w:t>
      </w:r>
      <w:r>
        <w:rPr>
          <w:spacing w:val="-9"/>
          <w:sz w:val="24"/>
        </w:rPr>
        <w:t xml:space="preserve"> </w:t>
      </w:r>
      <w:r>
        <w:rPr>
          <w:sz w:val="24"/>
        </w:rPr>
        <w:t>phase,</w:t>
      </w:r>
      <w:r>
        <w:rPr>
          <w:spacing w:val="-10"/>
          <w:sz w:val="24"/>
        </w:rPr>
        <w:t xml:space="preserve"> </w:t>
      </w:r>
      <w:r>
        <w:rPr>
          <w:sz w:val="24"/>
        </w:rPr>
        <w:t>and</w:t>
      </w:r>
      <w:r>
        <w:rPr>
          <w:spacing w:val="-9"/>
          <w:sz w:val="24"/>
        </w:rPr>
        <w:t xml:space="preserve"> </w:t>
      </w:r>
      <w:r>
        <w:rPr>
          <w:sz w:val="24"/>
        </w:rPr>
        <w:t>a</w:t>
      </w:r>
      <w:r>
        <w:rPr>
          <w:spacing w:val="-7"/>
          <w:sz w:val="24"/>
        </w:rPr>
        <w:t xml:space="preserve"> </w:t>
      </w:r>
      <w:r>
        <w:rPr>
          <w:sz w:val="24"/>
        </w:rPr>
        <w:t>conceptual road map for short-term (0-5 years), mid-term (6-10 years) and long term (10 plus years) implementation of all</w:t>
      </w:r>
      <w:r>
        <w:rPr>
          <w:spacing w:val="-17"/>
          <w:sz w:val="24"/>
        </w:rPr>
        <w:t xml:space="preserve"> </w:t>
      </w:r>
      <w:r>
        <w:rPr>
          <w:sz w:val="24"/>
        </w:rPr>
        <w:t>recommendations.</w:t>
      </w:r>
    </w:p>
    <w:p w:rsidR="00801E19" w:rsidRDefault="00801E19" w:rsidP="00801E19">
      <w:pPr>
        <w:pStyle w:val="BodyText"/>
        <w:spacing w:before="11"/>
        <w:rPr>
          <w:sz w:val="23"/>
        </w:rPr>
      </w:pPr>
    </w:p>
    <w:p w:rsidR="00801E19" w:rsidRDefault="00801E19" w:rsidP="00801E19">
      <w:pPr>
        <w:pStyle w:val="BodyText"/>
        <w:ind w:left="140" w:right="420"/>
        <w:jc w:val="both"/>
      </w:pPr>
      <w:r>
        <w:t>The Consultant shall be responsible for providing all reports, documents, and supporting materials to the City for future use in an electronic format that the City specifies.</w:t>
      </w:r>
    </w:p>
    <w:p w:rsidR="00801E19" w:rsidRDefault="00801E19" w:rsidP="00801E19">
      <w:pPr>
        <w:pStyle w:val="BodyText"/>
        <w:spacing w:before="10"/>
        <w:rPr>
          <w:sz w:val="27"/>
        </w:rPr>
      </w:pPr>
    </w:p>
    <w:p w:rsidR="00801E19" w:rsidRDefault="00801E19" w:rsidP="00801E19">
      <w:pPr>
        <w:pStyle w:val="Heading2"/>
        <w:spacing w:before="1"/>
      </w:pPr>
      <w:r>
        <w:t xml:space="preserve">Task 11: </w:t>
      </w:r>
      <w:r w:rsidR="006021A9">
        <w:t>Broadband</w:t>
      </w:r>
      <w:r>
        <w:t xml:space="preserve"> Master Plan Review, Refinement and Adoption</w:t>
      </w:r>
    </w:p>
    <w:p w:rsidR="00801E19" w:rsidRDefault="00801E19" w:rsidP="00801E19">
      <w:pPr>
        <w:pStyle w:val="BodyText"/>
        <w:rPr>
          <w:b/>
        </w:rPr>
      </w:pPr>
    </w:p>
    <w:p w:rsidR="00801E19" w:rsidRDefault="00801E19" w:rsidP="00801E19">
      <w:pPr>
        <w:pStyle w:val="BodyText"/>
        <w:ind w:left="140" w:right="424"/>
        <w:jc w:val="both"/>
      </w:pPr>
      <w:r>
        <w:t xml:space="preserve">The Consultant shall prepare for and facilitate </w:t>
      </w:r>
      <w:r w:rsidR="00332789">
        <w:t>two</w:t>
      </w:r>
      <w:r>
        <w:t xml:space="preserve"> (</w:t>
      </w:r>
      <w:r w:rsidR="00332789">
        <w:t>2</w:t>
      </w:r>
      <w:r>
        <w:t>) meeting</w:t>
      </w:r>
      <w:r w:rsidR="00332789">
        <w:t>s</w:t>
      </w:r>
      <w:r>
        <w:t xml:space="preserve"> with City staff to review and discuss the draft </w:t>
      </w:r>
      <w:r w:rsidR="006021A9">
        <w:t>Broadband</w:t>
      </w:r>
      <w:r>
        <w:t xml:space="preserve"> Master Plan provided to City staff for initial review. The Plan shall be revised as needed based on staff input.</w:t>
      </w:r>
    </w:p>
    <w:p w:rsidR="00801E19" w:rsidRDefault="00801E19" w:rsidP="00801E19">
      <w:pPr>
        <w:pStyle w:val="BodyText"/>
        <w:spacing w:before="11"/>
        <w:rPr>
          <w:sz w:val="23"/>
        </w:rPr>
      </w:pPr>
    </w:p>
    <w:p w:rsidR="00801E19" w:rsidRDefault="00801E19" w:rsidP="00801E19">
      <w:pPr>
        <w:pStyle w:val="BodyText"/>
        <w:ind w:left="140" w:right="419"/>
        <w:jc w:val="both"/>
      </w:pPr>
      <w:r>
        <w:t xml:space="preserve">The Consultant and any needed subcontractors shall prepare for and facilitate </w:t>
      </w:r>
      <w:r w:rsidR="00332789">
        <w:t>three</w:t>
      </w:r>
      <w:r>
        <w:t xml:space="preserve"> (</w:t>
      </w:r>
      <w:r w:rsidR="00332789">
        <w:t>3</w:t>
      </w:r>
      <w:r>
        <w:t>) public</w:t>
      </w:r>
      <w:r>
        <w:rPr>
          <w:spacing w:val="-9"/>
        </w:rPr>
        <w:t xml:space="preserve"> </w:t>
      </w:r>
      <w:r>
        <w:t>presentations</w:t>
      </w:r>
      <w:r>
        <w:rPr>
          <w:spacing w:val="-9"/>
        </w:rPr>
        <w:t xml:space="preserve"> </w:t>
      </w:r>
      <w:r>
        <w:t>with</w:t>
      </w:r>
      <w:r>
        <w:rPr>
          <w:spacing w:val="-8"/>
        </w:rPr>
        <w:t xml:space="preserve"> </w:t>
      </w:r>
      <w:r>
        <w:t>interested</w:t>
      </w:r>
      <w:r>
        <w:rPr>
          <w:spacing w:val="-8"/>
        </w:rPr>
        <w:t xml:space="preserve"> </w:t>
      </w:r>
      <w:r>
        <w:t>citizens,</w:t>
      </w:r>
      <w:r>
        <w:rPr>
          <w:spacing w:val="-8"/>
        </w:rPr>
        <w:t xml:space="preserve"> </w:t>
      </w:r>
      <w:r>
        <w:t>businesses</w:t>
      </w:r>
      <w:r>
        <w:rPr>
          <w:spacing w:val="-10"/>
        </w:rPr>
        <w:t xml:space="preserve"> </w:t>
      </w:r>
      <w:r>
        <w:t>and</w:t>
      </w:r>
      <w:r>
        <w:rPr>
          <w:spacing w:val="-8"/>
        </w:rPr>
        <w:t xml:space="preserve"> </w:t>
      </w:r>
      <w:r>
        <w:t>organizations</w:t>
      </w:r>
      <w:r>
        <w:rPr>
          <w:spacing w:val="-9"/>
        </w:rPr>
        <w:t xml:space="preserve"> </w:t>
      </w:r>
      <w:r>
        <w:t>to</w:t>
      </w:r>
      <w:r>
        <w:rPr>
          <w:spacing w:val="-8"/>
        </w:rPr>
        <w:t xml:space="preserve"> </w:t>
      </w:r>
      <w:r>
        <w:t>review</w:t>
      </w:r>
      <w:r>
        <w:rPr>
          <w:spacing w:val="-10"/>
        </w:rPr>
        <w:t xml:space="preserve"> </w:t>
      </w:r>
      <w:r>
        <w:t xml:space="preserve">and discuss the draft </w:t>
      </w:r>
      <w:r w:rsidR="006021A9">
        <w:t>Broadband</w:t>
      </w:r>
      <w:r>
        <w:t xml:space="preserve"> Master Plan. The Consultant shall prepare a summary of key comments and concerns and shall identify potential changes to the Plan based on this input for transmittal to the City</w:t>
      </w:r>
      <w:r>
        <w:rPr>
          <w:spacing w:val="-11"/>
        </w:rPr>
        <w:t xml:space="preserve"> </w:t>
      </w:r>
      <w:r>
        <w:t>Council.</w:t>
      </w:r>
    </w:p>
    <w:p w:rsidR="00801E19" w:rsidRDefault="00801E19" w:rsidP="00801E19">
      <w:pPr>
        <w:pStyle w:val="BodyText"/>
        <w:spacing w:before="11"/>
        <w:rPr>
          <w:sz w:val="23"/>
        </w:rPr>
      </w:pPr>
    </w:p>
    <w:p w:rsidR="00801E19" w:rsidRPr="00ED7E5E" w:rsidRDefault="00801E19" w:rsidP="00ED7E5E">
      <w:pPr>
        <w:pStyle w:val="BodyText"/>
        <w:ind w:left="140" w:right="413"/>
        <w:jc w:val="both"/>
      </w:pPr>
      <w:r>
        <w:t xml:space="preserve">The Consultant and any needed subcontractors shall prepare for and facilitate one (1) meeting or workshops with the City Council to review and discuss the draft </w:t>
      </w:r>
      <w:r w:rsidR="006021A9">
        <w:t>Broadband</w:t>
      </w:r>
      <w:r>
        <w:t xml:space="preserve"> Master Plan.</w:t>
      </w:r>
    </w:p>
    <w:p w:rsidR="00801E19" w:rsidRDefault="00801E19" w:rsidP="00801E19">
      <w:pPr>
        <w:pStyle w:val="BodyText"/>
        <w:spacing w:before="229"/>
        <w:ind w:left="140" w:right="423"/>
        <w:jc w:val="both"/>
      </w:pPr>
      <w:r>
        <w:t>The Consultant and any needed subcontractors shall revise the draft Plan based on City Council direction and input.</w:t>
      </w:r>
    </w:p>
    <w:p w:rsidR="00801E19" w:rsidRDefault="00801E19" w:rsidP="00801E19">
      <w:pPr>
        <w:pStyle w:val="BodyText"/>
        <w:spacing w:before="11"/>
        <w:rPr>
          <w:sz w:val="23"/>
        </w:rPr>
      </w:pPr>
    </w:p>
    <w:p w:rsidR="00801E19" w:rsidRDefault="00801E19" w:rsidP="00801E19">
      <w:pPr>
        <w:pStyle w:val="BodyText"/>
        <w:ind w:left="140" w:right="424"/>
        <w:jc w:val="both"/>
      </w:pPr>
      <w:r>
        <w:t xml:space="preserve">The Consultant shall prepare for and attend up to two (2) meetings of the City Council to assist the City Council and City staff in the adoption of the </w:t>
      </w:r>
      <w:r w:rsidR="00262339">
        <w:t>Broadband</w:t>
      </w:r>
      <w:r>
        <w:t xml:space="preserve"> Master Plan.</w:t>
      </w:r>
    </w:p>
    <w:p w:rsidR="00801E19" w:rsidRDefault="00801E19" w:rsidP="00801E19">
      <w:pPr>
        <w:pStyle w:val="BodyText"/>
        <w:spacing w:before="10"/>
        <w:rPr>
          <w:sz w:val="27"/>
        </w:rPr>
      </w:pPr>
    </w:p>
    <w:p w:rsidR="00801E19" w:rsidRDefault="00801E19" w:rsidP="00801E19">
      <w:pPr>
        <w:pStyle w:val="Heading2"/>
        <w:spacing w:before="1"/>
      </w:pPr>
      <w:r>
        <w:t>Task 12: Project Management</w:t>
      </w:r>
    </w:p>
    <w:p w:rsidR="00801E19" w:rsidRDefault="00801E19" w:rsidP="00801E19">
      <w:pPr>
        <w:pStyle w:val="BodyText"/>
        <w:rPr>
          <w:b/>
        </w:rPr>
      </w:pPr>
    </w:p>
    <w:p w:rsidR="00801E19" w:rsidRDefault="00801E19" w:rsidP="00801E19">
      <w:pPr>
        <w:pStyle w:val="BodyText"/>
        <w:ind w:left="140" w:right="422"/>
        <w:jc w:val="both"/>
      </w:pPr>
      <w:r>
        <w:t>Conduct project management activities including but not limited to regular correspondence</w:t>
      </w:r>
      <w:r>
        <w:rPr>
          <w:spacing w:val="-17"/>
        </w:rPr>
        <w:t xml:space="preserve"> </w:t>
      </w:r>
      <w:r>
        <w:t>with</w:t>
      </w:r>
      <w:r>
        <w:rPr>
          <w:spacing w:val="-17"/>
        </w:rPr>
        <w:t xml:space="preserve"> </w:t>
      </w:r>
      <w:r>
        <w:t>the</w:t>
      </w:r>
      <w:r>
        <w:rPr>
          <w:spacing w:val="-17"/>
        </w:rPr>
        <w:t xml:space="preserve"> </w:t>
      </w:r>
      <w:r>
        <w:t>City’s</w:t>
      </w:r>
      <w:r>
        <w:rPr>
          <w:spacing w:val="-18"/>
        </w:rPr>
        <w:t xml:space="preserve"> </w:t>
      </w:r>
      <w:r>
        <w:t>designated</w:t>
      </w:r>
      <w:r>
        <w:rPr>
          <w:spacing w:val="-17"/>
        </w:rPr>
        <w:t xml:space="preserve"> </w:t>
      </w:r>
      <w:r>
        <w:t>project</w:t>
      </w:r>
      <w:r>
        <w:rPr>
          <w:spacing w:val="-19"/>
        </w:rPr>
        <w:t xml:space="preserve"> </w:t>
      </w:r>
      <w:r>
        <w:t>manager,</w:t>
      </w:r>
      <w:r>
        <w:rPr>
          <w:spacing w:val="-18"/>
        </w:rPr>
        <w:t xml:space="preserve"> </w:t>
      </w:r>
      <w:r>
        <w:t>preparation/review/submittal of monthly invoices, preparation and submittal of monthly strategic management reports addressing current project status and issues, outstanding issues or concern and future work</w:t>
      </w:r>
      <w:r>
        <w:rPr>
          <w:spacing w:val="-3"/>
        </w:rPr>
        <w:t xml:space="preserve"> </w:t>
      </w:r>
      <w:r>
        <w:t>tasks.</w:t>
      </w:r>
    </w:p>
    <w:p w:rsidR="00801E19" w:rsidRDefault="00801E19" w:rsidP="00801E19">
      <w:pPr>
        <w:jc w:val="both"/>
        <w:sectPr w:rsidR="00801E19">
          <w:headerReference w:type="default" r:id="rId13"/>
          <w:footerReference w:type="default" r:id="rId14"/>
          <w:pgSz w:w="12240" w:h="15840"/>
          <w:pgMar w:top="960" w:right="1020" w:bottom="920" w:left="1300" w:header="727" w:footer="724" w:gutter="0"/>
          <w:cols w:space="720"/>
        </w:sectPr>
      </w:pPr>
    </w:p>
    <w:p w:rsidR="00801E19" w:rsidRDefault="00801E19" w:rsidP="00801E19">
      <w:pPr>
        <w:pStyle w:val="BodyText"/>
        <w:rPr>
          <w:sz w:val="20"/>
        </w:rPr>
      </w:pPr>
    </w:p>
    <w:p w:rsidR="00801E19" w:rsidRDefault="00801E19" w:rsidP="00801E19">
      <w:pPr>
        <w:pStyle w:val="Heading1"/>
        <w:spacing w:before="224"/>
        <w:ind w:left="3717" w:right="895" w:hanging="2994"/>
        <w:jc w:val="left"/>
      </w:pPr>
      <w:bookmarkStart w:id="17" w:name="_bookmark16"/>
      <w:bookmarkEnd w:id="17"/>
      <w:r>
        <w:t>APPENDIX A – CITY PROFESSIONAL SERVICES AGREEMENT</w:t>
      </w:r>
    </w:p>
    <w:p w:rsidR="00801E19" w:rsidRDefault="00801E19" w:rsidP="00801E19">
      <w:pPr>
        <w:pStyle w:val="BodyText"/>
        <w:spacing w:before="355"/>
        <w:ind w:left="140" w:right="424"/>
      </w:pPr>
      <w:r>
        <w:t>The City of Coachella’s current Professional Services Agreement appears on the following pages.</w:t>
      </w:r>
    </w:p>
    <w:p w:rsidR="00801E19" w:rsidRDefault="00801E19" w:rsidP="00801E19">
      <w:pPr>
        <w:sectPr w:rsidR="00801E19">
          <w:pgSz w:w="12240" w:h="15840"/>
          <w:pgMar w:top="960" w:right="1020" w:bottom="920" w:left="1300" w:header="727" w:footer="724" w:gutter="0"/>
          <w:cols w:space="720"/>
        </w:sectPr>
      </w:pPr>
    </w:p>
    <w:p w:rsidR="00747561" w:rsidRPr="00427F4C" w:rsidRDefault="00747561" w:rsidP="00747561">
      <w:pPr>
        <w:pStyle w:val="Center"/>
        <w:rPr>
          <w:sz w:val="24"/>
          <w:szCs w:val="24"/>
        </w:rPr>
      </w:pPr>
      <w:r w:rsidRPr="00427F4C">
        <w:rPr>
          <w:sz w:val="24"/>
          <w:szCs w:val="24"/>
          <w:highlight w:val="cyan"/>
        </w:rPr>
        <w:t>[***MODEL - REMOVE THIS TITLE WHEN USED***]</w:t>
      </w:r>
    </w:p>
    <w:p w:rsidR="00747561" w:rsidRPr="00E6543D" w:rsidRDefault="00747561" w:rsidP="00747561">
      <w:pPr>
        <w:pStyle w:val="Center"/>
        <w:spacing w:after="0"/>
      </w:pPr>
      <w:r w:rsidRPr="00E6543D">
        <w:t xml:space="preserve">CITY OF </w:t>
      </w:r>
      <w:r>
        <w:t>COACHELLA</w:t>
      </w:r>
    </w:p>
    <w:p w:rsidR="00747561" w:rsidRDefault="00747561" w:rsidP="00747561">
      <w:pPr>
        <w:pStyle w:val="Center"/>
        <w:spacing w:after="0"/>
      </w:pPr>
      <w:r w:rsidRPr="00E6543D">
        <w:t>PROFESSIONAL SERVICES AGREEMENT</w:t>
      </w:r>
    </w:p>
    <w:p w:rsidR="00747561" w:rsidRPr="00E6543D" w:rsidRDefault="00747561" w:rsidP="00747561">
      <w:pPr>
        <w:pStyle w:val="Center"/>
        <w:spacing w:after="0"/>
      </w:pPr>
    </w:p>
    <w:p w:rsidR="00747561" w:rsidRPr="00605AA4" w:rsidRDefault="00747561" w:rsidP="00747561">
      <w:pPr>
        <w:pStyle w:val="LFLegal4L1"/>
      </w:pPr>
      <w:r w:rsidRPr="004F4DDB">
        <w:t>PARTIES AND DATE.</w:t>
      </w:r>
    </w:p>
    <w:p w:rsidR="00747561" w:rsidRPr="0071064D" w:rsidRDefault="00747561" w:rsidP="00747561">
      <w:pPr>
        <w:pStyle w:val="BodyText"/>
      </w:pPr>
      <w:r w:rsidRPr="0071064D">
        <w:t xml:space="preserve">This Agreement is made and entered into this _____ day of ________, 20___, by and between the </w:t>
      </w:r>
      <w:r w:rsidRPr="005836CB">
        <w:t xml:space="preserve">City of </w:t>
      </w:r>
      <w:r>
        <w:t>Coachella</w:t>
      </w:r>
      <w:r w:rsidRPr="005836CB">
        <w:t xml:space="preserve">, a municipal corporation organized under the laws of the State of California with its principal place of business at </w:t>
      </w:r>
      <w:r w:rsidRPr="005201A3">
        <w:t>1515 6</w:t>
      </w:r>
      <w:r w:rsidRPr="005201A3">
        <w:rPr>
          <w:vertAlign w:val="superscript"/>
        </w:rPr>
        <w:t>th</w:t>
      </w:r>
      <w:r w:rsidRPr="005201A3">
        <w:t xml:space="preserve"> Street, Coachella, California 92236, County of Riverside, State of California ("City")</w:t>
      </w:r>
      <w:r w:rsidRPr="0071064D">
        <w:t xml:space="preserve"> </w:t>
      </w:r>
      <w:r w:rsidRPr="00427F4C">
        <w:t xml:space="preserve">and </w:t>
      </w:r>
      <w:r w:rsidRPr="00427F4C">
        <w:rPr>
          <w:bCs/>
          <w:highlight w:val="yellow"/>
        </w:rPr>
        <w:t>[***INSERT NAME OF COMPANY]</w:t>
      </w:r>
      <w:r w:rsidRPr="00427F4C">
        <w:t xml:space="preserve">, a </w:t>
      </w:r>
      <w:r w:rsidRPr="00427F4C">
        <w:rPr>
          <w:bCs/>
          <w:highlight w:val="yellow"/>
        </w:rPr>
        <w:t>[INSERT TYPE OF BUSINESS; I.E., CORPORATION (INCLUDE STATE OF INCORPORATION), LIMITED LIABILITY COMPANY, SOLE PROPRIETORSHIP, ETC.***]</w:t>
      </w:r>
      <w:r w:rsidRPr="00427F4C">
        <w:t xml:space="preserve">, with its principal place of business at </w:t>
      </w:r>
      <w:r w:rsidRPr="00427F4C">
        <w:rPr>
          <w:bCs/>
          <w:highlight w:val="yellow"/>
        </w:rPr>
        <w:t>[***INSERT ADDRESS***]</w:t>
      </w:r>
      <w:r w:rsidRPr="00427F4C">
        <w:t xml:space="preserve"> ("</w:t>
      </w:r>
      <w:r w:rsidRPr="0071064D">
        <w:t>Consultant").  City and Consultant are sometimes individually referred to herein as "Party" and collectively as "Parties."</w:t>
      </w:r>
    </w:p>
    <w:p w:rsidR="00747561" w:rsidRPr="004F4DDB" w:rsidRDefault="00747561" w:rsidP="00747561">
      <w:pPr>
        <w:pStyle w:val="LFLegal4L1"/>
      </w:pPr>
      <w:r w:rsidRPr="004F4DDB">
        <w:t>RECITALS.</w:t>
      </w:r>
    </w:p>
    <w:p w:rsidR="00747561" w:rsidRPr="00605AA4" w:rsidRDefault="00747561" w:rsidP="00747561">
      <w:pPr>
        <w:pStyle w:val="LFLegal4L2"/>
      </w:pPr>
      <w:r w:rsidRPr="004F4DDB">
        <w:t>Consultant.</w:t>
      </w:r>
    </w:p>
    <w:p w:rsidR="00747561" w:rsidRPr="00427F4C" w:rsidRDefault="00747561" w:rsidP="00747561">
      <w:pPr>
        <w:pStyle w:val="BodyText"/>
      </w:pPr>
      <w:r w:rsidRPr="00427F4C">
        <w:t xml:space="preserve">Consultant desires to perform and assume responsibility for the provision of certain professional services required by the City on the terms and conditions set forth in this Agreement.  Consultant represents that it is experienced in providing </w:t>
      </w:r>
      <w:r w:rsidRPr="00427F4C">
        <w:rPr>
          <w:bCs/>
          <w:highlight w:val="yellow"/>
        </w:rPr>
        <w:t>[***INSERT TYPE***]</w:t>
      </w:r>
      <w:r w:rsidRPr="00427F4C">
        <w:t xml:space="preserve"> services to public clients, is licensed in the State of California, and is familiar with the plans of City.</w:t>
      </w:r>
    </w:p>
    <w:p w:rsidR="00747561" w:rsidRPr="004F4DDB" w:rsidRDefault="00747561" w:rsidP="00747561">
      <w:pPr>
        <w:pStyle w:val="LFLegal4L2"/>
      </w:pPr>
      <w:r w:rsidRPr="004F4DDB">
        <w:t>Project.</w:t>
      </w:r>
    </w:p>
    <w:p w:rsidR="00747561" w:rsidRDefault="00747561" w:rsidP="00747561">
      <w:pPr>
        <w:pStyle w:val="BodyText"/>
      </w:pPr>
      <w:r>
        <w:t xml:space="preserve">City desires to engage Consultant to render such professional services for the </w:t>
      </w:r>
      <w:r w:rsidRPr="00427F4C">
        <w:rPr>
          <w:bCs/>
          <w:highlight w:val="yellow"/>
        </w:rPr>
        <w:t>[***INSERT NAME OF PROJECT, AND CONTRACT NUMBER, IF APPLICABLE***]</w:t>
      </w:r>
      <w:r w:rsidRPr="00427F4C">
        <w:t xml:space="preserve"> project</w:t>
      </w:r>
      <w:r>
        <w:t xml:space="preserve"> ("Project") as set forth in this Agreement.</w:t>
      </w:r>
    </w:p>
    <w:p w:rsidR="00747561" w:rsidRPr="004F4DDB" w:rsidRDefault="00747561" w:rsidP="00747561">
      <w:pPr>
        <w:pStyle w:val="LFLegal4L1"/>
      </w:pPr>
      <w:r w:rsidRPr="004F4DDB">
        <w:t>TERMS.</w:t>
      </w:r>
    </w:p>
    <w:p w:rsidR="00747561" w:rsidRDefault="00747561" w:rsidP="00747561">
      <w:pPr>
        <w:pStyle w:val="LFLegal4L2"/>
      </w:pPr>
      <w:r w:rsidRPr="004F4DDB">
        <w:t>Scope of Services and Term.</w:t>
      </w:r>
    </w:p>
    <w:p w:rsidR="00747561" w:rsidRDefault="00747561" w:rsidP="00747561">
      <w:pPr>
        <w:pStyle w:val="LFLegal4L3"/>
      </w:pPr>
      <w:r w:rsidRPr="00220495">
        <w:rPr>
          <w:u w:val="single"/>
        </w:rPr>
        <w:t>General Scope of Services</w:t>
      </w:r>
      <w:r w:rsidRPr="00220495">
        <w:t xml:space="preserve">.  Consultant promises and agrees to furnish to the City all labor, materials, tools, equipment, services, and incidental and customary work necessary to fully and adequately supply the professional </w:t>
      </w:r>
      <w:r w:rsidRPr="0005775E">
        <w:rPr>
          <w:bCs/>
          <w:highlight w:val="yellow"/>
        </w:rPr>
        <w:t>[</w:t>
      </w:r>
      <w:r>
        <w:rPr>
          <w:b/>
          <w:bCs/>
          <w:highlight w:val="yellow"/>
        </w:rPr>
        <w:t>***</w:t>
      </w:r>
      <w:r w:rsidRPr="0005775E">
        <w:rPr>
          <w:bCs/>
          <w:highlight w:val="yellow"/>
        </w:rPr>
        <w:t>INSERT TYPE</w:t>
      </w:r>
      <w:r>
        <w:rPr>
          <w:b/>
          <w:bCs/>
          <w:highlight w:val="yellow"/>
        </w:rPr>
        <w:t>***</w:t>
      </w:r>
      <w:r w:rsidRPr="0005775E">
        <w:rPr>
          <w:bCs/>
          <w:highlight w:val="yellow"/>
        </w:rPr>
        <w:t>]</w:t>
      </w:r>
      <w:r w:rsidRPr="00220495">
        <w:t xml:space="preserve"> consulting services necessary for the Project  ("Services").  The Services are more particularly described in Exhibit "A" attached hereto and incorporated herein by reference.  All Services shall be subject to, and performed in accordance with, this Agreement, the exhibits attached hereto and incorporated herein by reference, and all applicable local, state and federal laws, rules and regulations.  </w:t>
      </w:r>
    </w:p>
    <w:p w:rsidR="00747561" w:rsidRPr="007617F7" w:rsidRDefault="00747561" w:rsidP="00747561">
      <w:pPr>
        <w:pStyle w:val="LFLegal4L3"/>
      </w:pPr>
      <w:r w:rsidRPr="007617F7">
        <w:rPr>
          <w:u w:val="single"/>
        </w:rPr>
        <w:t>Term</w:t>
      </w:r>
      <w:r w:rsidRPr="009244E6">
        <w:t xml:space="preserve">.  The term of this Agreement shall be from </w:t>
      </w:r>
      <w:r w:rsidRPr="007617F7">
        <w:rPr>
          <w:highlight w:val="yellow"/>
        </w:rPr>
        <w:t>[</w:t>
      </w:r>
      <w:r w:rsidRPr="007617F7">
        <w:rPr>
          <w:b/>
          <w:bCs/>
          <w:highlight w:val="yellow"/>
        </w:rPr>
        <w:t>***</w:t>
      </w:r>
      <w:r w:rsidRPr="007617F7">
        <w:rPr>
          <w:highlight w:val="yellow"/>
        </w:rPr>
        <w:t>INSERT DATE</w:t>
      </w:r>
      <w:r w:rsidRPr="007617F7">
        <w:rPr>
          <w:b/>
          <w:bCs/>
          <w:highlight w:val="yellow"/>
        </w:rPr>
        <w:t>***</w:t>
      </w:r>
      <w:r w:rsidRPr="007617F7">
        <w:rPr>
          <w:highlight w:val="yellow"/>
        </w:rPr>
        <w:t>]</w:t>
      </w:r>
      <w:r w:rsidRPr="009244E6">
        <w:t xml:space="preserve"> to </w:t>
      </w:r>
      <w:r w:rsidRPr="007617F7">
        <w:rPr>
          <w:highlight w:val="yellow"/>
        </w:rPr>
        <w:t>[</w:t>
      </w:r>
      <w:r w:rsidRPr="007617F7">
        <w:rPr>
          <w:b/>
          <w:bCs/>
          <w:highlight w:val="yellow"/>
        </w:rPr>
        <w:t>***</w:t>
      </w:r>
      <w:r w:rsidRPr="007617F7">
        <w:rPr>
          <w:highlight w:val="yellow"/>
        </w:rPr>
        <w:t>INSERT DATE</w:t>
      </w:r>
      <w:r w:rsidRPr="007617F7">
        <w:rPr>
          <w:b/>
          <w:bCs/>
          <w:highlight w:val="yellow"/>
        </w:rPr>
        <w:t>***</w:t>
      </w:r>
      <w:r w:rsidRPr="007617F7">
        <w:rPr>
          <w:highlight w:val="yellow"/>
        </w:rPr>
        <w:t>]</w:t>
      </w:r>
      <w:r w:rsidRPr="009244E6">
        <w:t xml:space="preserve">, unless earlier terminated as provided herein.  </w:t>
      </w:r>
      <w:r w:rsidRPr="007617F7">
        <w:rPr>
          <w:highlight w:val="yellow"/>
        </w:rPr>
        <w:t xml:space="preserve">[***INSERT THE FOLLOWING SENTENCE FOR MULTI-YEAR, AUTOMATIC RENEWAL NOT TO EXCEED THREE CONSECUTIVE YEARS; OTHERWISE, ALWAYS DELETE:  The City shall have the unilateral option, at its sole discretion, to renew this Agreement automatically for no more than </w:t>
      </w:r>
      <w:r w:rsidRPr="007617F7">
        <w:rPr>
          <w:highlight w:val="yellow"/>
        </w:rPr>
        <w:lastRenderedPageBreak/>
        <w:t>[INSERT NUMBER] additional one-year terms.***]</w:t>
      </w:r>
      <w:r w:rsidRPr="009244E6">
        <w:t xml:space="preserve"> Consultant shall complete the Services within the term of this Agreement, and shall meet any other established schedules and deadlines.</w:t>
      </w:r>
      <w:r>
        <w:t xml:space="preserve"> </w:t>
      </w:r>
      <w:r w:rsidRPr="00890975">
        <w:t>The Parties may, by mutual, written consent, extend the term of this Agreement if necessary to complete the Services.</w:t>
      </w:r>
    </w:p>
    <w:p w:rsidR="00747561" w:rsidRDefault="00747561" w:rsidP="00747561">
      <w:pPr>
        <w:pStyle w:val="LFLegal4L2"/>
      </w:pPr>
      <w:r>
        <w:t>Compensation.</w:t>
      </w:r>
    </w:p>
    <w:p w:rsidR="00747561" w:rsidRPr="00E8190C" w:rsidRDefault="00747561" w:rsidP="00747561">
      <w:pPr>
        <w:pStyle w:val="LFLegal4L3"/>
      </w:pPr>
      <w:r w:rsidRPr="00E8190C">
        <w:rPr>
          <w:u w:val="single"/>
        </w:rPr>
        <w:t>Compensation</w:t>
      </w:r>
      <w:r w:rsidRPr="00E8190C">
        <w:t xml:space="preserve">.  Consultant shall receive compensation, including authorized reimbursements, for all Services rendered under this Agreement at the rates set forth in Exhibit "C" attached hereto and incorporated herein by reference.  The total compensation shall not exceed </w:t>
      </w:r>
      <w:r w:rsidRPr="007617F7">
        <w:rPr>
          <w:b/>
          <w:bCs/>
          <w:highlight w:val="yellow"/>
        </w:rPr>
        <w:t>[***INSERT AMOUNT WRITTEN OUT]</w:t>
      </w:r>
      <w:r w:rsidRPr="00E8190C">
        <w:rPr>
          <w:b/>
          <w:bCs/>
        </w:rPr>
        <w:t xml:space="preserve"> </w:t>
      </w:r>
      <w:r w:rsidRPr="00E8190C">
        <w:t>($</w:t>
      </w:r>
      <w:r w:rsidRPr="007617F7">
        <w:rPr>
          <w:b/>
          <w:bCs/>
          <w:highlight w:val="yellow"/>
        </w:rPr>
        <w:t>[***INSERT NUMBER</w:t>
      </w:r>
      <w:r w:rsidRPr="00E8190C">
        <w:rPr>
          <w:b/>
          <w:bCs/>
        </w:rPr>
        <w:t>]</w:t>
      </w:r>
      <w:r w:rsidRPr="00E8190C">
        <w:t>) without written approval of the City Council or City Manager</w:t>
      </w:r>
      <w:r>
        <w:t>,</w:t>
      </w:r>
      <w:r w:rsidRPr="00E8190C">
        <w:t xml:space="preserve"> as applicable.  Extra Work may be authorized, as described below, and if authorized, will be compensated at the rates and manner set forth in this Agreement.</w:t>
      </w:r>
    </w:p>
    <w:p w:rsidR="00747561" w:rsidRPr="00E8190C" w:rsidRDefault="00747561" w:rsidP="00747561">
      <w:pPr>
        <w:pStyle w:val="LFLegal4L3"/>
      </w:pPr>
      <w:r w:rsidRPr="00E8190C">
        <w:rPr>
          <w:u w:val="single"/>
        </w:rPr>
        <w:t>Payment of Compensation</w:t>
      </w:r>
      <w:r w:rsidRPr="00E8190C">
        <w:t>.  Consultant shall submit to City a monthly invoice which indicates work completed and hours of Services rendered by Consultant.  The invoice shall describe the amount of Services provided since the initial commencement date, or since the start of the subsequent billing periods, as appropriate, through the date of the invoice.  City shall, within 30 days of receiving such invoice, review the invoice and pay all non-disputed and approved charges.  If the City disputes any of Consultant's fees, the City shall give written notice to Consultant within thirty (30) days of receipt of an invoice of any disputed fees set forth therein.  Payment shall not constitute acceptance of any Services completed by Consultant.  The making of final payment shall not constitute a waiver of any claims by the City for any reason whatsoever.</w:t>
      </w:r>
    </w:p>
    <w:p w:rsidR="00747561" w:rsidRPr="00E8190C" w:rsidRDefault="00747561" w:rsidP="00747561">
      <w:pPr>
        <w:pStyle w:val="LFLegal4L3"/>
      </w:pPr>
      <w:r w:rsidRPr="00E8190C">
        <w:rPr>
          <w:u w:val="single"/>
        </w:rPr>
        <w:t>Reimbursement for Expenses</w:t>
      </w:r>
      <w:r w:rsidRPr="00E8190C">
        <w:t>.  Consultant shall not be reimbursed for any expenses unless authorized in writing by City, or included in Exhibit "C" of this Agreement.</w:t>
      </w:r>
    </w:p>
    <w:p w:rsidR="00747561" w:rsidRPr="007617F7" w:rsidRDefault="00747561" w:rsidP="00747561">
      <w:pPr>
        <w:pStyle w:val="LFLegal4L3"/>
      </w:pPr>
      <w:r w:rsidRPr="00E8190C">
        <w:rPr>
          <w:u w:val="single"/>
        </w:rPr>
        <w:t>Extra Work</w:t>
      </w:r>
      <w:r w:rsidRPr="00E8190C">
        <w:t xml:space="preserve">.  At any time during the term of this Agreement, City may request that Consultant perform Extra Work.  As used herein, "Extra Work" means any work which is determined by City to be necessary for the proper completion of the Project, but which the Parties did not reasonably anticipate would be necessary at the execution of this Agreement.  Consultant shall not perform, nor be compensated for, Extra Work without written authorization from the City. </w:t>
      </w:r>
    </w:p>
    <w:p w:rsidR="00747561" w:rsidRDefault="00747561" w:rsidP="00747561">
      <w:pPr>
        <w:pStyle w:val="LFLegal4L2"/>
      </w:pPr>
      <w:r w:rsidRPr="004F4DDB">
        <w:t>Responsibilities of Consultant.</w:t>
      </w:r>
    </w:p>
    <w:p w:rsidR="00747561" w:rsidRDefault="00747561" w:rsidP="00747561">
      <w:pPr>
        <w:pStyle w:val="LFLegal4L3"/>
      </w:pPr>
      <w:r w:rsidRPr="00220495">
        <w:rPr>
          <w:u w:val="single"/>
        </w:rPr>
        <w:t>Independent Contractor; Control and Payment of Subordinates</w:t>
      </w:r>
      <w:r w:rsidRPr="00220495">
        <w:t xml:space="preserve">.  The Services shall be performed by Consultant or under its supervision.  Consultant will determine the means, methods and details of performing the Services subject to the requirements of this Agreement.  City retains Consultant on an independent contractor basis and not as an employee.  Any personnel performing the Services on behalf of Consultant shall not be employees of City and shall at all times be under Consultant's exclusive direction and control.  </w:t>
      </w:r>
      <w:r w:rsidRPr="00EE6986">
        <w:t xml:space="preserve">Neither City, or any of its officials, officers, directors, employees or agents shall have control over the conduct of </w:t>
      </w:r>
      <w:r>
        <w:t>Consultant</w:t>
      </w:r>
      <w:r w:rsidRPr="00EE6986">
        <w:t xml:space="preserve"> or any of Con</w:t>
      </w:r>
      <w:r>
        <w:t>sultants</w:t>
      </w:r>
      <w:r w:rsidRPr="00EE6986">
        <w:t xml:space="preserve"> officers, employees or agents, except as set forth in this Agreement.</w:t>
      </w:r>
      <w:r>
        <w:t xml:space="preserve">  </w:t>
      </w:r>
      <w:r w:rsidRPr="00220495">
        <w:t xml:space="preserve">Consultant shall pay all wages, salaries, and other amounts due such personnel in connection with their performance of Services under this Agreement and as required by law.  Consultant shall be responsible for all reports and obligations respecting such additional personnel, including, but not limited to: social security taxes, income tax withholding, </w:t>
      </w:r>
      <w:r w:rsidRPr="00220495">
        <w:lastRenderedPageBreak/>
        <w:t>unemployment insurance, disability insurance, and workers' compensation insurance.</w:t>
      </w:r>
    </w:p>
    <w:p w:rsidR="00747561" w:rsidRPr="00220495" w:rsidRDefault="00747561" w:rsidP="00747561">
      <w:pPr>
        <w:pStyle w:val="LFLegal4L3"/>
      </w:pPr>
      <w:r w:rsidRPr="00220495">
        <w:rPr>
          <w:u w:val="single"/>
        </w:rPr>
        <w:t>Schedule of Services</w:t>
      </w:r>
      <w:r w:rsidRPr="00220495">
        <w:t xml:space="preserve">.  Consultant shall perform the Services </w:t>
      </w:r>
      <w:r>
        <w:t>in a prompt and timely manner</w:t>
      </w:r>
      <w:r w:rsidRPr="00220495">
        <w:t xml:space="preserve"> and in accordance with the Schedule of Services set forth in Exhibit "B" attached hereto and incorporated herein by reference.  Consultant represents that it has the professional and technical personnel required to perform the Services </w:t>
      </w:r>
      <w:r>
        <w:t>expeditiously</w:t>
      </w:r>
      <w:r w:rsidRPr="00220495">
        <w:t>.  Upon request of City, Consultant shall provide a more detailed schedule of anticipated performance to meet the Schedule of Services.</w:t>
      </w:r>
    </w:p>
    <w:p w:rsidR="00747561" w:rsidRPr="00220495" w:rsidRDefault="00747561" w:rsidP="00747561">
      <w:pPr>
        <w:pStyle w:val="LFLegal4L3"/>
      </w:pPr>
      <w:r w:rsidRPr="00220495">
        <w:rPr>
          <w:u w:val="single"/>
        </w:rPr>
        <w:t>Conformance to Applicable Requirements</w:t>
      </w:r>
      <w:r w:rsidRPr="00220495">
        <w:t>.  All work prepared by Consultant shall be subject to the approval of City.</w:t>
      </w:r>
    </w:p>
    <w:p w:rsidR="00747561" w:rsidRDefault="00747561" w:rsidP="00747561">
      <w:pPr>
        <w:pStyle w:val="LFLegal4L3"/>
      </w:pPr>
      <w:r w:rsidRPr="00220495">
        <w:rPr>
          <w:u w:val="single"/>
        </w:rPr>
        <w:t>Substitution of Key Personnel</w:t>
      </w:r>
      <w:r w:rsidRPr="00220495">
        <w:t xml:space="preserve">.  Consultant has represented to City that certain key personnel will perform and coordinate the Services under this Agreement.  Should one or more of such personnel become unavailable, Consultant may substitute other personnel of at least equal competence upon written approval of City.  In the event that City and Consultant cannot agree as to the substitution of key personnel, City shall be entitled to terminate this Agreement for cause.  The key personnel for performance of this Agreement are as follows: </w:t>
      </w:r>
      <w:r w:rsidRPr="0005775E">
        <w:rPr>
          <w:bCs/>
          <w:highlight w:val="yellow"/>
        </w:rPr>
        <w:t>[</w:t>
      </w:r>
      <w:r>
        <w:rPr>
          <w:bCs/>
          <w:highlight w:val="yellow"/>
        </w:rPr>
        <w:t>***</w:t>
      </w:r>
      <w:r w:rsidRPr="0005775E">
        <w:rPr>
          <w:bCs/>
          <w:highlight w:val="yellow"/>
        </w:rPr>
        <w:t>INSERT NAME AND TITLE</w:t>
      </w:r>
      <w:r>
        <w:rPr>
          <w:bCs/>
          <w:highlight w:val="yellow"/>
        </w:rPr>
        <w:t>***</w:t>
      </w:r>
      <w:r w:rsidRPr="0005775E">
        <w:rPr>
          <w:bCs/>
          <w:highlight w:val="yellow"/>
        </w:rPr>
        <w:t>]</w:t>
      </w:r>
      <w:r w:rsidRPr="00220495">
        <w:t>.</w:t>
      </w:r>
    </w:p>
    <w:p w:rsidR="00747561" w:rsidRPr="00220495" w:rsidRDefault="00747561" w:rsidP="00747561">
      <w:pPr>
        <w:pStyle w:val="LFLegal4L3"/>
        <w:keepLines/>
      </w:pPr>
      <w:r w:rsidRPr="00220495">
        <w:rPr>
          <w:u w:val="single"/>
        </w:rPr>
        <w:t>City's Representative</w:t>
      </w:r>
      <w:r w:rsidRPr="00220495">
        <w:t xml:space="preserve">.  The City hereby designates </w:t>
      </w:r>
      <w:r w:rsidRPr="000C7F62">
        <w:rPr>
          <w:bCs/>
          <w:highlight w:val="yellow"/>
        </w:rPr>
        <w:t>[</w:t>
      </w:r>
      <w:r>
        <w:rPr>
          <w:bCs/>
          <w:highlight w:val="yellow"/>
        </w:rPr>
        <w:t>***</w:t>
      </w:r>
      <w:r w:rsidRPr="000C7F62">
        <w:rPr>
          <w:bCs/>
          <w:highlight w:val="yellow"/>
        </w:rPr>
        <w:t>INSERT NAME AND TITLE</w:t>
      </w:r>
      <w:r>
        <w:rPr>
          <w:bCs/>
          <w:highlight w:val="yellow"/>
        </w:rPr>
        <w:t>***</w:t>
      </w:r>
      <w:r w:rsidRPr="000C7F62">
        <w:rPr>
          <w:bCs/>
          <w:highlight w:val="yellow"/>
        </w:rPr>
        <w:t>]</w:t>
      </w:r>
      <w:r w:rsidRPr="00220495">
        <w:t xml:space="preserve">, or his/her designee, to act as its representative in all matters pertaining to the administration and performance of this Agreement ("City's Representative").  City's Representative shall have the power to act on behalf of the City for review and approval of all products submitted by Consultant but not the authority to enlarge the Scope of </w:t>
      </w:r>
      <w:r>
        <w:t>Services</w:t>
      </w:r>
      <w:r w:rsidRPr="00220495">
        <w:t xml:space="preserve"> or change the total compensation due to Consultant under this Agreement.  The City Manager shall be authorized to act on City's behalf and to execute all necessary documents which enlarge the Scope of </w:t>
      </w:r>
      <w:r>
        <w:t>Services</w:t>
      </w:r>
      <w:r w:rsidRPr="00220495">
        <w:t xml:space="preserve"> or change the Consultant's total compensation subject to the provisions contained in this Agreement.  Consultant shall not accept direction or orders from any person other than the City Manager, City's Representative or his/her designee.</w:t>
      </w:r>
    </w:p>
    <w:p w:rsidR="00747561" w:rsidRPr="00220495" w:rsidRDefault="00747561" w:rsidP="00747561">
      <w:pPr>
        <w:pStyle w:val="LFLegal4L3"/>
      </w:pPr>
      <w:r w:rsidRPr="00220495">
        <w:rPr>
          <w:u w:val="single"/>
        </w:rPr>
        <w:t>Consultant's Representative</w:t>
      </w:r>
      <w:r w:rsidRPr="00220495">
        <w:t xml:space="preserve">.  Consultant hereby designates </w:t>
      </w:r>
      <w:r w:rsidRPr="000C7F62">
        <w:rPr>
          <w:bCs/>
          <w:highlight w:val="yellow"/>
        </w:rPr>
        <w:t>[</w:t>
      </w:r>
      <w:r>
        <w:rPr>
          <w:bCs/>
          <w:highlight w:val="yellow"/>
        </w:rPr>
        <w:t>***</w:t>
      </w:r>
      <w:r w:rsidRPr="000C7F62">
        <w:rPr>
          <w:bCs/>
          <w:highlight w:val="yellow"/>
        </w:rPr>
        <w:t>INSERT NAME AND TITLE</w:t>
      </w:r>
      <w:r>
        <w:rPr>
          <w:bCs/>
          <w:highlight w:val="yellow"/>
        </w:rPr>
        <w:t>***</w:t>
      </w:r>
      <w:r w:rsidRPr="000C7F62">
        <w:rPr>
          <w:bCs/>
          <w:highlight w:val="yellow"/>
        </w:rPr>
        <w:t>]</w:t>
      </w:r>
      <w:r w:rsidRPr="00220495">
        <w:t>, or his/her designee, to act as its representative for the performance of this Agreement ("Consultant's Representative").  Consultant's Representative shall have full authority to represent and act on behalf of the Consultant for all purposes under this Agreement.  The Consultant's Representative shall supervise and direct the Services, using his/her best skill and attention, and shall be responsible for all means, methods, techniques, sequences, and procedures and for the satisfactory coordination of all portions of the Services under this Agreement.</w:t>
      </w:r>
    </w:p>
    <w:p w:rsidR="00747561" w:rsidRPr="00220495" w:rsidRDefault="00747561" w:rsidP="00747561">
      <w:pPr>
        <w:pStyle w:val="LFLegal4L3"/>
      </w:pPr>
      <w:r w:rsidRPr="00220495">
        <w:rPr>
          <w:u w:val="single"/>
        </w:rPr>
        <w:t>Coordination of Services</w:t>
      </w:r>
      <w:r w:rsidRPr="00220495">
        <w:t>.  Consultant agrees to work closely with City staff in the performance of Services and shall be available to City's staff, consultants and other staff at all reasonable times.</w:t>
      </w:r>
    </w:p>
    <w:p w:rsidR="00747561" w:rsidRDefault="00747561" w:rsidP="00747561">
      <w:pPr>
        <w:pStyle w:val="LFLegal4L3"/>
      </w:pPr>
      <w:r w:rsidRPr="00220495">
        <w:rPr>
          <w:u w:val="single"/>
        </w:rPr>
        <w:t>Standard of Care; Performance of Employees</w:t>
      </w:r>
      <w:r w:rsidRPr="00220495">
        <w:t xml:space="preserve">.  Consultant shall perform all Services under this Agreement in a skillful and competent manner, consistent with the standards generally recognized as being employed by professionals in the same discipline in the State of California.  Consultant represents and maintains that it is skilled in the professional calling necessary to perform the Services.  Consultant warrants that all employees and subconsultants shall have sufficient skill and experience to perform the Services assigned to them.  Consultant </w:t>
      </w:r>
      <w:r w:rsidRPr="00220495">
        <w:lastRenderedPageBreak/>
        <w:t>represents that it, its employees and subconsultants have all licenses, permits, qualifications and approvals of whatever nature that are legally required to perform the Services, and that such licenses and approvals shall be maintained throughout the term of this Agreement.  Consultant shall perform, at its own cost and expense and without reimbursement from the City, any services necessary to correct errors or omissions which are caused by the Consultant's failure to comply with the standard of care provided for herein.  Any employ</w:t>
      </w:r>
      <w:r>
        <w:t>ee of the Consultant or its sub</w:t>
      </w:r>
      <w:r w:rsidRPr="00220495">
        <w:t>consultants who is determined by the City to be uncooperative, incompetent, a threat to the adequate or timely completion of the Project, a threat to the safety of persons or property, or any employee who fails or refuses to perform the Services in a manner acceptable to the City, shall be promptly removed from the Project by the Consultant and shall not be re</w:t>
      </w:r>
      <w:r w:rsidRPr="00220495">
        <w:noBreakHyphen/>
        <w:t>employed to perform any of the Services or to work on the Project.</w:t>
      </w:r>
    </w:p>
    <w:p w:rsidR="00747561" w:rsidRDefault="00747561" w:rsidP="00747561">
      <w:pPr>
        <w:pStyle w:val="LFLegal4L3"/>
      </w:pPr>
      <w:r>
        <w:rPr>
          <w:u w:val="single"/>
        </w:rPr>
        <w:t>Period of Performance</w:t>
      </w:r>
      <w:r w:rsidRPr="00173A4A">
        <w:t xml:space="preserve">. </w:t>
      </w:r>
    </w:p>
    <w:p w:rsidR="00747561" w:rsidRDefault="00747561" w:rsidP="00747561">
      <w:pPr>
        <w:pStyle w:val="LFLegal4L4"/>
      </w:pPr>
      <w:r w:rsidRPr="00173A4A">
        <w:t xml:space="preserve">Consultant shall perform and complete all Services under this Agreement within the term set forth in Section 3.1.2 above (“Performance Time”). Consultant shall also perform the Services in strict accordance with any completion schedule or Project milestones described in Exhibits “A” or “B” attached hereto, or which may be separately agreed upon in writing by the </w:t>
      </w:r>
      <w:r>
        <w:t>City</w:t>
      </w:r>
      <w:r w:rsidRPr="00173A4A">
        <w:t xml:space="preserve"> and Consultant (“Performance Milestones”).  Consultant agrees that if the Services are not completed within the aforementioned Performance Time and/or pursuant to any such </w:t>
      </w:r>
      <w:r>
        <w:t>Performance</w:t>
      </w:r>
      <w:r w:rsidRPr="00173A4A">
        <w:t xml:space="preserve"> Milestones developed pursuant to provisions of this Agreement, it is understood, acknowledged and agreed that the </w:t>
      </w:r>
      <w:r>
        <w:t>City</w:t>
      </w:r>
      <w:r w:rsidRPr="00173A4A">
        <w:t xml:space="preserve"> will suffer damage.  </w:t>
      </w:r>
    </w:p>
    <w:p w:rsidR="00747561" w:rsidRDefault="00747561" w:rsidP="00747561">
      <w:pPr>
        <w:pStyle w:val="LFLegal4L4"/>
      </w:pPr>
      <w:r w:rsidRPr="00EE6986">
        <w:t xml:space="preserve">Neither City nor </w:t>
      </w:r>
      <w:r>
        <w:t>Consultant</w:t>
      </w:r>
      <w:r w:rsidRPr="00EE6986">
        <w:t xml:space="preserve"> shall be considered in default of this Agreement for delays in performance caused by circumstances beyond the reasonable control of the non-performing Party.  For purposes of this Agreement, such circumstances include a Force Majeure Event.  A Force Majeure Event shall mean an event that materially affects a Party’s performance and is one or more of the following: (1) Acts of God or other natural disasters; (2) terrorism or other acts of a public enemy; (3) orders of governmental authorities (including, without limitation, unreasonable and unforeseeable delay in the issuance of permits or approvals by governmental authorities that are required for the services); (4) strikes and other organized labor action occurring at the site and the effects thereof on the services, only to the extent such strikes and other organized labor action are beyond the control of </w:t>
      </w:r>
      <w:r>
        <w:t>Consultant</w:t>
      </w:r>
      <w:r w:rsidRPr="00EE6986">
        <w:t xml:space="preserve"> and its subcontractors, and to the extent the effects thereof cannot be avoided by use of replacement workers; and (5) pandemics, epidemics or quarantine restrictions. For purposes of this section, “orders of governmental authorities,” includes ordinances, emergency proclamations and orders, rules to protect the public health, welfare and safety, and other actions of a public agency applicable to the services and Agreement.</w:t>
      </w:r>
      <w:r w:rsidRPr="00317DCE">
        <w:t xml:space="preserve"> </w:t>
      </w:r>
    </w:p>
    <w:p w:rsidR="00747561" w:rsidRPr="00173A4A" w:rsidRDefault="00747561" w:rsidP="00747561">
      <w:pPr>
        <w:pStyle w:val="LFLegal4L4"/>
      </w:pPr>
      <w:r w:rsidRPr="00EE6986">
        <w:t xml:space="preserve">Should a Force Majeure Event occur, the non-performing Party shall, within a reasonable time of being prevented from performing, give written notice to the other Party describing the circumstances preventing continued performance and the efforts being made to resume performance of this Agreement.  Force Majeure Events and/or delays, regardless of the Party responsible for the delay, shall not entitle </w:t>
      </w:r>
      <w:r>
        <w:t>Consultant</w:t>
      </w:r>
      <w:r w:rsidRPr="00EE6986">
        <w:t xml:space="preserve"> to any additional compensation.  Notwithstanding the foregoing in this section, the City may still terminate this Agreement in accordance with the termination provisions of this Agreement.</w:t>
      </w:r>
    </w:p>
    <w:p w:rsidR="00747561" w:rsidRDefault="00747561" w:rsidP="00747561">
      <w:pPr>
        <w:pStyle w:val="LFLegal4L3"/>
      </w:pPr>
      <w:r w:rsidRPr="00220495">
        <w:rPr>
          <w:u w:val="single"/>
        </w:rPr>
        <w:t>Laws and Regulations</w:t>
      </w:r>
      <w:r>
        <w:rPr>
          <w:u w:val="single"/>
        </w:rPr>
        <w:t>; Employee/Labor Certification</w:t>
      </w:r>
      <w:r w:rsidRPr="00220495">
        <w:t xml:space="preserve">.  </w:t>
      </w:r>
    </w:p>
    <w:p w:rsidR="00747561" w:rsidRDefault="00747561" w:rsidP="00747561">
      <w:pPr>
        <w:pStyle w:val="LFLegal4L4"/>
      </w:pPr>
      <w:r w:rsidRPr="001F54DA">
        <w:rPr>
          <w:u w:val="single"/>
        </w:rPr>
        <w:lastRenderedPageBreak/>
        <w:t>Compliance with Laws</w:t>
      </w:r>
      <w:r>
        <w:t xml:space="preserve">.  </w:t>
      </w:r>
      <w:r w:rsidRPr="00220495">
        <w:t xml:space="preserve">Consultant shall keep itself fully informed of and in compliance with all local, state and federal laws, rules and regulations in any manner affecting the performance of the Project or the Services, including all Cal/OSHA requirements, and shall give all notices required by law.  Consultant shall be liable for all violations of such laws and regulations in connection with </w:t>
      </w:r>
      <w:r>
        <w:t xml:space="preserve">the </w:t>
      </w:r>
      <w:r w:rsidRPr="00220495">
        <w:t>Services</w:t>
      </w:r>
      <w:r>
        <w:t xml:space="preserve"> and this Agreement</w:t>
      </w:r>
      <w:r w:rsidRPr="00220495">
        <w:t xml:space="preserve">.  </w:t>
      </w:r>
      <w:r w:rsidRPr="00F3584A">
        <w:t>All violations of such laws and regulations shall be grounds for the City to terminate the Agreement for cause.</w:t>
      </w:r>
      <w:r>
        <w:t xml:space="preserve">  </w:t>
      </w:r>
    </w:p>
    <w:p w:rsidR="00747561" w:rsidRPr="00173A4A" w:rsidRDefault="00747561" w:rsidP="00747561">
      <w:pPr>
        <w:pStyle w:val="LFLegal4L4"/>
      </w:pPr>
      <w:r w:rsidRPr="00173A4A">
        <w:rPr>
          <w:u w:val="single"/>
        </w:rPr>
        <w:t>Employment Eligibility; Consultant</w:t>
      </w:r>
      <w:r w:rsidRPr="00173A4A">
        <w:t xml:space="preserve">.  </w:t>
      </w:r>
      <w:r w:rsidRPr="001B23E0">
        <w:t>Consultant certifies that it fully complies with all requirements and restrictions of state and federal law respecting the employment of undocumented aliens, including, but not limited to, the Immigration Reform and Control Act of 1986, as may be amended from time to time and shall require all subconsultants and sub-subconsultants to comply with the same.  Consultant certifies that it has not committed a violation of any such law within the five (5) years immediately preceding the date of execution of this Agreement, and shall not violate any such law at any time during the term of the Agreement.</w:t>
      </w:r>
    </w:p>
    <w:p w:rsidR="00747561" w:rsidRDefault="00747561" w:rsidP="00747561">
      <w:pPr>
        <w:pStyle w:val="LFLegal4L4"/>
      </w:pPr>
      <w:r w:rsidRPr="00220495">
        <w:rPr>
          <w:u w:val="single"/>
        </w:rPr>
        <w:t>Equal Opportunity Employment</w:t>
      </w:r>
      <w:r>
        <w:t>.  Consultant represents that it is an equal opportunity employer and it shall not discriminate against any subconsultant, employee or applicant for employ</w:t>
      </w:r>
      <w:r>
        <w:softHyphen/>
        <w:t>ment because of race, religion, color, national origin, handicap, ancestry, sex or age.  Such non-discrimination shall include, but not be limited to, all activities related to initial employment, upgrading, demotion, transfer, recruitment or recruitment advertising, layoff or termination.  Consultant shall also comply with all relevant provisions of City's Minority Business Enterprise program, Affirmative Action Plan or other related programs or guidelines currently in effect or hereinafter enacted.</w:t>
      </w:r>
    </w:p>
    <w:p w:rsidR="00747561" w:rsidRPr="009315A4" w:rsidRDefault="00747561" w:rsidP="00747561">
      <w:pPr>
        <w:pStyle w:val="LFLegal4L4"/>
      </w:pPr>
      <w:r w:rsidRPr="009315A4">
        <w:rPr>
          <w:u w:val="single"/>
        </w:rPr>
        <w:t>Air Quality</w:t>
      </w:r>
      <w:r w:rsidRPr="009315A4">
        <w:t>.  To the extent applicable, Consultant must fully comply with all applicable laws, rules and regulations in furnishing or using equipment and/or providing services, including, but not limited to, emissions limits and permitting requirements imposed by the South Coast Air Quality Management District (SCAQMD) and/or California Air Resources Board (CARB).  Consultant shall indemnify City against any fines or penalties imposed by SCAQMD, CARB, or any other governmental or regulatory agency for violations of applicable laws, rules and/or reg</w:t>
      </w:r>
      <w:r>
        <w:t>ulations by Consultant, its sub</w:t>
      </w:r>
      <w:r w:rsidRPr="009315A4">
        <w:t>consultants, or others for whom Consultant is responsible under its indemnity obligations provided for in this Agreement.</w:t>
      </w:r>
    </w:p>
    <w:p w:rsidR="00747561" w:rsidRPr="004F6FB8" w:rsidRDefault="00747561" w:rsidP="00747561">
      <w:pPr>
        <w:pStyle w:val="LFLegal4L4"/>
      </w:pPr>
      <w:r w:rsidRPr="00F27CF8">
        <w:rPr>
          <w:u w:val="single"/>
        </w:rPr>
        <w:t>Water Quality Management and Compliance</w:t>
      </w:r>
      <w:r w:rsidRPr="009D4122">
        <w:t>.</w:t>
      </w:r>
      <w:r>
        <w:t xml:space="preserve">  Consultant shall keep itself and all subcontractors, staff, and employees fully informed of and in compliance with all local, state and federal laws, rules and regulations that may impact, or be implicated by the performance of the Services including, without limitation, all applicable provisions of the City’s ordinances regulating water quality and storm water; the Federal Water Pollution Control Act (33 U.S.C. § 1251, </w:t>
      </w:r>
      <w:r w:rsidRPr="00DA01E1">
        <w:rPr>
          <w:i/>
          <w:iCs/>
        </w:rPr>
        <w:t>et seq.</w:t>
      </w:r>
      <w:r>
        <w:t xml:space="preserve">); the California Porter-Cologne Water Quality Control Act (Water Code § 13000 </w:t>
      </w:r>
      <w:r w:rsidRPr="00DA01E1">
        <w:rPr>
          <w:i/>
          <w:iCs/>
        </w:rPr>
        <w:t>et seq</w:t>
      </w:r>
      <w:r>
        <w:t>.); and any and all regulations, policies, or permits issued pursuant to any such authority.  Consultant must additionally comply with the lawful requirements of the City, and any other municipality, drainage district, or other local agency with jurisdiction over the location where the Services are to be conducted, regulating water quality and storm water discharges.  City may seek damages from Consultant for delay in completing the Services caused by Consultant’s failure to comply with the laws, regulations and policies described in this Section, or any other relevant water quality law, regulation, or policy.</w:t>
      </w:r>
    </w:p>
    <w:p w:rsidR="00747561" w:rsidRPr="00220495" w:rsidRDefault="00747561" w:rsidP="00747561">
      <w:pPr>
        <w:pStyle w:val="LFLegal4L4"/>
      </w:pPr>
      <w:r w:rsidRPr="00220495">
        <w:rPr>
          <w:u w:val="single"/>
        </w:rPr>
        <w:t>Safety</w:t>
      </w:r>
      <w:r w:rsidRPr="00220495">
        <w:t xml:space="preserve">.  Consultant shall execute and maintain its work so as to avoid injury or damage to any person or property.  In carrying out its Services, the Consultant shall at all times be in compliance with all applicable local, state and federal laws, rules and </w:t>
      </w:r>
      <w:r w:rsidRPr="00220495">
        <w:lastRenderedPageBreak/>
        <w:t xml:space="preserve">regulations, and shall exercise all necessary precautions for the safety of employees appropriate to the nature of the work and the conditions under which the work is to be performed.  </w:t>
      </w:r>
    </w:p>
    <w:p w:rsidR="00747561" w:rsidRDefault="00747561" w:rsidP="00747561">
      <w:pPr>
        <w:pStyle w:val="LFLegal4L3"/>
      </w:pPr>
      <w:r w:rsidRPr="00661DE9">
        <w:rPr>
          <w:u w:val="single"/>
        </w:rPr>
        <w:t>Insurance</w:t>
      </w:r>
      <w:r w:rsidRPr="00661DE9">
        <w:t xml:space="preserve">. </w:t>
      </w:r>
      <w:r w:rsidRPr="00427F4C">
        <w:rPr>
          <w:highlight w:val="cyan"/>
        </w:rPr>
        <w:t>[***CITY RISK MANAGER TO REVIEW PRIOR TO EACH USE***]</w:t>
      </w:r>
    </w:p>
    <w:p w:rsidR="00747561" w:rsidRDefault="00747561" w:rsidP="00747561">
      <w:pPr>
        <w:pStyle w:val="LFLegal4L4"/>
      </w:pPr>
      <w:r w:rsidRPr="00661DE9">
        <w:rPr>
          <w:u w:val="single"/>
        </w:rPr>
        <w:t>Time for Compliance</w:t>
      </w:r>
      <w:r w:rsidRPr="00661DE9">
        <w:t xml:space="preserve">.  </w:t>
      </w:r>
      <w:r w:rsidRPr="00805250">
        <w:t>Consultant shall not commence work under this Agreement until it has provided evidence satisfactory to the City that it has secured all insuran</w:t>
      </w:r>
      <w:r>
        <w:t>ce required under this section.</w:t>
      </w:r>
      <w:r w:rsidRPr="00805250">
        <w:t xml:space="preserve"> In addition, Consultant shall not allow any subconsultant to commence work on any subcontract until it has provided evidence satisfactory to the City that the subconsultant has secured all insurance required under this section.</w:t>
      </w:r>
      <w:r w:rsidRPr="00661DE9">
        <w:t xml:space="preserve">  Failure to provide and maintain all required insurance shall be grounds for the City to terminate this Agreement for cause.</w:t>
      </w:r>
    </w:p>
    <w:p w:rsidR="00747561" w:rsidRDefault="00747561" w:rsidP="00747561">
      <w:pPr>
        <w:pStyle w:val="LFLegal4L4"/>
      </w:pPr>
      <w:r w:rsidRPr="00F92C7C">
        <w:rPr>
          <w:u w:val="single"/>
        </w:rPr>
        <w:t>Types of Insurance Required</w:t>
      </w:r>
      <w:r w:rsidRPr="00F92C7C">
        <w:t>.  As a condition precedent to the effectiveness of this Agreement for work to be performed hereunder, and without limiting the indemnity provisions of the Agreement, the Consultant, in partial performance of its obligations under such Agreement, shall procure and maintain in full force and effect during the term of the Agreement the following policies of insurance.  If the existing policies do not meet the insurance requirements set forth herein, Consultant agrees to amend, supplement or endorse the policies to do so.</w:t>
      </w:r>
    </w:p>
    <w:p w:rsidR="00747561" w:rsidRDefault="00747561" w:rsidP="00747561">
      <w:pPr>
        <w:pStyle w:val="LFLegal4L5"/>
      </w:pPr>
      <w:r>
        <w:t xml:space="preserve">Commercial General Liability:  Commercial General Liability Insurance which affords coverage at least as broad as Insurance Services Office "occurrence" form CG 00 01, or the exact equivalent, with limits of not less than $1,000,000 per occurrence and no less than $2,000,000 in the general aggregate.  Defense costs shall be paid in addition to the limits.  The policy shall contain no endorsements or provisions (1) limiting coverage for contractual liability; (2) excluding coverage for claims or suits by one insured against another (cross-liability); </w:t>
      </w:r>
      <w:r w:rsidRPr="00824C74">
        <w:t>(3) products/completed operations liability;</w:t>
      </w:r>
      <w:r>
        <w:t xml:space="preserve"> or (4) containing any other exclusion(s) contrary to the terms or purposes of this Agreement.</w:t>
      </w:r>
    </w:p>
    <w:p w:rsidR="00747561" w:rsidRDefault="00747561" w:rsidP="00747561">
      <w:pPr>
        <w:pStyle w:val="LFLegal4L5"/>
      </w:pPr>
      <w:r>
        <w:t xml:space="preserve">Automobile Liability Insurance:  Automobile Liability Insurance with coverage at least as broad as Insurance Services Office Form CA 00 01 covering "Any Auto" (Symbol 1), or the exact equivalent, covering bodily injury and property damage for all activities with limits of not less than $1,000,000 combined limit for each occurrence.  </w:t>
      </w:r>
    </w:p>
    <w:p w:rsidR="00747561" w:rsidRDefault="00747561" w:rsidP="00747561">
      <w:pPr>
        <w:pStyle w:val="LFLegal4L5"/>
      </w:pPr>
      <w:r>
        <w:t>Workers' Compensation:  Workers' Compensation Insurance, as required by the State of California and Employer's Liability Insurance with a limit of not less than $1,000,000 per accident for bodily injury and disease.</w:t>
      </w:r>
    </w:p>
    <w:p w:rsidR="00747561" w:rsidRDefault="00747561" w:rsidP="00747561">
      <w:pPr>
        <w:pStyle w:val="LFLegal4L5"/>
      </w:pPr>
      <w:r>
        <w:t>Professional Liability (Errors &amp; Omissions)</w:t>
      </w:r>
      <w:proofErr w:type="gramStart"/>
      <w:r>
        <w:t xml:space="preserve">:  </w:t>
      </w:r>
      <w:r w:rsidRPr="00051487">
        <w:rPr>
          <w:bCs/>
          <w:highlight w:val="cyan"/>
        </w:rPr>
        <w:t>[</w:t>
      </w:r>
      <w:proofErr w:type="gramEnd"/>
      <w:r w:rsidRPr="00051487">
        <w:rPr>
          <w:bCs/>
          <w:highlight w:val="cyan"/>
        </w:rPr>
        <w:t>***INCLUDE ONLY IF APPLICABLE; DELETE OTHERWISE***]</w:t>
      </w:r>
      <w:r>
        <w:t xml:space="preserve">Professional Liability insurance or Errors &amp; Omissions insurance appropriate to Consultant’s profession with limits of not less than $1,000,000.  Covered professional services shall specifically include all work to be performed under the Agreement and delete any exclusions that may potentially affect the work to be performed (for example, any exclusions relating to lead, asbestos, pollution, testing, underground storage tanks, laboratory analysis, soil work, etc.).  If coverage is written on a claims-made basis, the retroactive date shall precede the effective date of the initial Agreement and continuous coverage will be maintained or an extended reporting period will be exercised for a period of at least five (5) years from termination or expiration of this Agreement. </w:t>
      </w:r>
      <w:r w:rsidRPr="00661DE9">
        <w:t xml:space="preserve"> </w:t>
      </w:r>
      <w:r w:rsidRPr="00805250">
        <w:t xml:space="preserve"> </w:t>
      </w:r>
    </w:p>
    <w:p w:rsidR="00747561" w:rsidRDefault="00747561" w:rsidP="00747561">
      <w:pPr>
        <w:pStyle w:val="LFLegal4L4"/>
      </w:pPr>
      <w:r w:rsidRPr="00DA5772">
        <w:rPr>
          <w:u w:val="single"/>
        </w:rPr>
        <w:lastRenderedPageBreak/>
        <w:t>Insurance Endorsements</w:t>
      </w:r>
      <w:r>
        <w:t>.  Required insurance policies shall contain the following provisions, or Consultant shall provide endorsements on forms approved by the City to add the following provisions to the insurance policies:</w:t>
      </w:r>
    </w:p>
    <w:p w:rsidR="00747561" w:rsidRDefault="00747561" w:rsidP="00747561">
      <w:pPr>
        <w:pStyle w:val="LFLegal4L5"/>
      </w:pPr>
      <w:r>
        <w:t xml:space="preserve">Commercial General Liability: (1) Additional Insured:  The City, its officials, officers, employees, agents, and volunteers shall be additional insureds with regard to liability and defense of suits or claims arising out of the performance of the Agreement.  Additional Insured Endorsements shall not (1) be restricted to "ongoing operations"; (2) exclude "contractual liability"; (3) restrict coverage to "sole" liability of Consultant; or (4) contain any other exclusions contrary to the terms or purposes of this Agreement.  For all policies of Commercial General Liability insurance, Consultant shall provide endorsements in the form of ISO CG 20 10 10 01 and 20 37 10 01 (or endorsements providing the exact same coverage) to effectuate this requirement. (2) </w:t>
      </w:r>
      <w:r w:rsidRPr="00562429">
        <w:t>Cancellation:  Required insurance policies shall not be canceled or the coverage reduced until a thirty (30) day written notice of cancellation has been served upon the City except ten (10) days shall be allowed for non-payment of premium.</w:t>
      </w:r>
    </w:p>
    <w:p w:rsidR="00747561" w:rsidRDefault="00747561" w:rsidP="00747561">
      <w:pPr>
        <w:pStyle w:val="LFLegal4L5"/>
      </w:pPr>
      <w:r w:rsidRPr="00260BAD">
        <w:t>Automobile Liability.</w:t>
      </w:r>
      <w:r w:rsidRPr="00661DE9">
        <w:t xml:space="preserve">  </w:t>
      </w:r>
      <w:r>
        <w:t xml:space="preserve">(1) </w:t>
      </w:r>
      <w:r w:rsidRPr="00805250">
        <w:t>Cancellation:  Required insurance policies shall not be canceled or the coverage reduced until a thirty (30) day written notice of cancellation has been served upon the City except ten (10) days shall be allowed for non-payment of premium.</w:t>
      </w:r>
      <w:r>
        <w:t xml:space="preserve"> </w:t>
      </w:r>
    </w:p>
    <w:p w:rsidR="00747561" w:rsidRDefault="00747561" w:rsidP="00747561">
      <w:pPr>
        <w:pStyle w:val="LFLegal4L5"/>
      </w:pPr>
      <w:r w:rsidRPr="00260BAD">
        <w:t>Professional Liability (Errors &amp; Omissions):</w:t>
      </w:r>
      <w:r>
        <w:t xml:space="preserve"> </w:t>
      </w:r>
      <w:r w:rsidRPr="00051487">
        <w:rPr>
          <w:bCs/>
          <w:highlight w:val="cyan"/>
        </w:rPr>
        <w:t>[***INCLUDE ONLY IF APPLICABLE; DELETE OTHERWISE***]</w:t>
      </w:r>
      <w:r w:rsidRPr="00051487">
        <w:t>(</w:t>
      </w:r>
      <w:r>
        <w:t xml:space="preserve">1) </w:t>
      </w:r>
      <w:r w:rsidRPr="00260BAD">
        <w:t>Cancellation:  Required insurance policies shall not be canceled or the coverage reduced until a thirty (30) day written notice of cancellation has been served upon the City except ten (10) days shall be allowed for non-payment of premium.</w:t>
      </w:r>
      <w:r>
        <w:t xml:space="preserve">  (2) </w:t>
      </w:r>
      <w:r w:rsidRPr="00260BAD">
        <w:t>Contractual Liability Exclusion Deleted:  This insurance shall include contractual liability applicable to this Agreement.  The policy must “pay on behalf of” the insured and include a provision establishing the insurer’s duty to defend.</w:t>
      </w:r>
    </w:p>
    <w:p w:rsidR="00747561" w:rsidRDefault="00747561" w:rsidP="00747561">
      <w:pPr>
        <w:pStyle w:val="LFLegal4L5"/>
      </w:pPr>
      <w:r>
        <w:t>Workers' Compensation: (1) Cancellation:  Required insurance policies shall not be canceled or the coverage reduced until a thirty (30) day written notice of cancellation has been served upon the City except ten (10) days shall be allowed for non-payment of premium.  (2) Waiver of Subrogation:  A waiver of subrogation stating that the insurer waives all rights of subrogation against the City, its officials, officers, employees, agents, and volunteers.</w:t>
      </w:r>
    </w:p>
    <w:p w:rsidR="00747561" w:rsidRDefault="00747561" w:rsidP="00747561">
      <w:pPr>
        <w:pStyle w:val="LFLegal4L4"/>
      </w:pPr>
      <w:r>
        <w:rPr>
          <w:u w:val="single"/>
        </w:rPr>
        <w:t>Primary and Non-Contributing Insurance</w:t>
      </w:r>
      <w:r>
        <w:t>.  All policies of Commercial General Liability and Automobile Liability insurance shall be primary and any other insurance, deductible, or self-insurance maintained by the City, its officials, officers, employees, agents, or volunteers shall not contribute with this primary insurance.  Policies shall contain or be endorsed to contain such provisions.</w:t>
      </w:r>
    </w:p>
    <w:p w:rsidR="00747561" w:rsidRDefault="00747561" w:rsidP="00747561">
      <w:pPr>
        <w:pStyle w:val="LFLegal4L4"/>
      </w:pPr>
      <w:r w:rsidRPr="00F92C7C">
        <w:rPr>
          <w:u w:val="single"/>
        </w:rPr>
        <w:t>Waiver of Subrogation</w:t>
      </w:r>
      <w:r>
        <w:t xml:space="preserve">.  </w:t>
      </w:r>
      <w:r w:rsidRPr="00824C74">
        <w:t>All required insurance coverages, except for the professional liability coverage, shall contain or be endorsed to waiver of subrogation in favor of the City, its officials, officers, employees, agents, and volunteers or shall specifically allow Consultant or others providing insurance evidence in compliance with these specifications to waive their right of recovery prior to a loss. Consultant hereby waives its own right of recovery against City, and shall require similar written express waivers and insurance clauses from each of its subconsultants.</w:t>
      </w:r>
    </w:p>
    <w:p w:rsidR="00747561" w:rsidRDefault="00747561" w:rsidP="00747561">
      <w:pPr>
        <w:pStyle w:val="LFLegal4L4"/>
      </w:pPr>
      <w:r w:rsidRPr="00F92C7C">
        <w:rPr>
          <w:u w:val="single"/>
        </w:rPr>
        <w:lastRenderedPageBreak/>
        <w:t>Deductibles and Self-Insured Retentions</w:t>
      </w:r>
      <w:r>
        <w:t>.  Any deductible or self-insured retention must be approved in writing by the City and shall protect the City, its officials, officers, employees, agents, and volunteers in the same manner and to the same extent as they would have been protected had the policy or policies not contained a deductible or self-insured retention.</w:t>
      </w:r>
    </w:p>
    <w:p w:rsidR="00747561" w:rsidRDefault="00747561" w:rsidP="00747561">
      <w:pPr>
        <w:pStyle w:val="LFLegal4L4"/>
      </w:pPr>
      <w:r w:rsidRPr="00F92C7C">
        <w:rPr>
          <w:u w:val="single"/>
        </w:rPr>
        <w:t>Evidence of Insurance</w:t>
      </w:r>
      <w:r>
        <w:t xml:space="preserve">.  The Consultant, concurrently with the execution of the Agreement, and as a condition precedent to the effectiveness thereof, shall deliver either certified copies of the required policies, or original certificates on forms approved by the City, together with all endorsements affecting each policy.  </w:t>
      </w:r>
      <w:r w:rsidRPr="00F45BD6">
        <w:t xml:space="preserve">Required insurance policies shall not </w:t>
      </w:r>
      <w:proofErr w:type="gramStart"/>
      <w:r w:rsidRPr="00F45BD6">
        <w:t>be in compliance</w:t>
      </w:r>
      <w:proofErr w:type="gramEnd"/>
      <w:r w:rsidRPr="00F45BD6">
        <w:t xml:space="preserve"> if they include any limiting provision or endorsement that has not been submitted to the City for approval</w:t>
      </w:r>
      <w:r>
        <w:t>.  The certificates and endorsements for each insurance policy shall be signed by a person authorized by that insurer to bind coverage on its behalf.  At least fifteen (15 days) prior to the expiration of any such policy, evidence of insurance showing that such insurance coverage has been renewed or extended shall be filed with the City.  If such coverage is cancelled or reduced and not replaced immediately so as to avoid a lapse in the required coverage, Consultant shall, within ten (10) days after receipt of written notice of such cancellation or reduction of coverage, file with the City evidence of insurance showing that the required insurance has been reinstated or has been provided through another insurance company or companies.</w:t>
      </w:r>
    </w:p>
    <w:p w:rsidR="00747561" w:rsidRDefault="00747561" w:rsidP="00747561">
      <w:pPr>
        <w:pStyle w:val="LFLegal4L4"/>
      </w:pPr>
      <w:r w:rsidRPr="00F92C7C">
        <w:rPr>
          <w:u w:val="single"/>
        </w:rPr>
        <w:t>Acceptability of Insurers</w:t>
      </w:r>
      <w:r>
        <w:t>.  Each such policy shall be from a company or companies with a current A.M. Best's rating of no less than A:VII and authorized to transact business of insurance in the State of California, or otherwise allowed to place insurance through surplus line brokers under applicable provisions of the California Insurance Code or any federal law.</w:t>
      </w:r>
    </w:p>
    <w:p w:rsidR="00747561" w:rsidRDefault="00747561" w:rsidP="00747561">
      <w:pPr>
        <w:pStyle w:val="LFLegal4L4"/>
      </w:pPr>
      <w:r w:rsidRPr="00F92C7C">
        <w:rPr>
          <w:u w:val="single"/>
        </w:rPr>
        <w:t>Enforcement of Agreement Provisions (</w:t>
      </w:r>
      <w:proofErr w:type="gramStart"/>
      <w:r w:rsidRPr="00F92C7C">
        <w:rPr>
          <w:u w:val="single"/>
        </w:rPr>
        <w:t>non estoppel</w:t>
      </w:r>
      <w:proofErr w:type="gramEnd"/>
      <w:r w:rsidRPr="00F92C7C">
        <w:rPr>
          <w:u w:val="single"/>
        </w:rPr>
        <w:t>)</w:t>
      </w:r>
      <w:r>
        <w:t>.  Consultant acknowledges and agrees that actual or alleged failure on the part of the City to inform Consultant of non-compliance with any requirement imposes no additional obligation on the City nor does it waive any rights hereunder.</w:t>
      </w:r>
    </w:p>
    <w:p w:rsidR="00747561" w:rsidRDefault="00747561" w:rsidP="00747561">
      <w:pPr>
        <w:pStyle w:val="LFLegal4L4"/>
      </w:pPr>
      <w:r w:rsidRPr="00260BAD">
        <w:rPr>
          <w:u w:val="single"/>
        </w:rPr>
        <w:t>Requirements Not Limiting</w:t>
      </w:r>
      <w:r w:rsidRPr="00260BAD">
        <w:t xml:space="preserve">.  Requirement of specific coverage or minimum limits contained in this </w:t>
      </w:r>
      <w:r>
        <w:t xml:space="preserve">Section </w:t>
      </w:r>
      <w:r w:rsidRPr="00260BAD">
        <w:t>are not intended as a limitation on coverage, limits, or other requirement, or a waiver of any coverage normally provided by any insurance.</w:t>
      </w:r>
    </w:p>
    <w:p w:rsidR="00747561" w:rsidRPr="00824C74" w:rsidRDefault="00747561" w:rsidP="00747561">
      <w:pPr>
        <w:pStyle w:val="LFLegal4L4"/>
      </w:pPr>
      <w:r w:rsidRPr="00824C74">
        <w:rPr>
          <w:u w:val="single"/>
        </w:rPr>
        <w:t>Additional Insurance Provisions</w:t>
      </w:r>
    </w:p>
    <w:p w:rsidR="00747561" w:rsidRPr="00824C74" w:rsidRDefault="00747561" w:rsidP="00747561">
      <w:pPr>
        <w:pStyle w:val="LFLegal4L5"/>
      </w:pPr>
      <w:r w:rsidRPr="00824C74">
        <w:t>The foregoing requirements as to the types and limits of insurance coverage to be maintained by Consultant, and any approval of said insurance by the City, is not intended to and shall not in any manner limit or qualify the liabilities and obligations otherwise assumed by the Consultant pursuant to this Agreement, including but not limited to, the provisions concerning indemnification.</w:t>
      </w:r>
    </w:p>
    <w:p w:rsidR="00747561" w:rsidRPr="00824C74" w:rsidRDefault="00747561" w:rsidP="00747561">
      <w:pPr>
        <w:pStyle w:val="LFLegal4L5"/>
        <w:rPr>
          <w:b/>
        </w:rPr>
      </w:pPr>
      <w:r w:rsidRPr="00824C74">
        <w:t>If at any time during the life of the Agreement, any policy of insurance required under this Agreement does not comply with these specifications or is canceled and not replaced, City has the right but not the duty to obtain the insurance it deems necessary and any premium paid by City will be promptly reimbursed by Consultant or City will withhold amounts sufficient to pay premium from Consultant payments. In the alternative, City may cancel this Agreement.</w:t>
      </w:r>
    </w:p>
    <w:p w:rsidR="00747561" w:rsidRPr="00824C74" w:rsidRDefault="00747561" w:rsidP="00747561">
      <w:pPr>
        <w:pStyle w:val="LFLegal4L5"/>
      </w:pPr>
      <w:r w:rsidRPr="00824C74">
        <w:lastRenderedPageBreak/>
        <w:t>The City may require the Consultant to provide complete copies of all insurance policies in effect for the duration of the Project.</w:t>
      </w:r>
    </w:p>
    <w:p w:rsidR="00747561" w:rsidRDefault="00747561" w:rsidP="00747561">
      <w:pPr>
        <w:pStyle w:val="LFLegal4L5"/>
      </w:pPr>
      <w:r w:rsidRPr="00824C74">
        <w:t>Neither the City nor any of its officials, officers, employees, agents or volunteers shall be personally responsible for any liability arising under or by virtue of this Agreement.</w:t>
      </w:r>
    </w:p>
    <w:p w:rsidR="00747561" w:rsidRDefault="00747561" w:rsidP="00747561">
      <w:pPr>
        <w:pStyle w:val="LFLegal4L5"/>
      </w:pPr>
      <w:r w:rsidRPr="00760FD0">
        <w:t>The limits set forth herein shall apply separately to each insured against whom claims are made or suits are brought, except with respect to the limits of liability.  Further the limits set forth herein shall not be construed to relieve the Consultant from liability in excess of such coverage, nor shall it limit the Consultant’s indemnification obligations to the City and shall not preclude the City from taking such other actions available to the City under other provisions of the Agreement or law.</w:t>
      </w:r>
    </w:p>
    <w:p w:rsidR="00747561" w:rsidRDefault="00747561" w:rsidP="00747561">
      <w:pPr>
        <w:pStyle w:val="LFLegal4L5"/>
      </w:pPr>
      <w:r w:rsidRPr="00DC0E2A">
        <w:t xml:space="preserve">Consultant shall report to the </w:t>
      </w:r>
      <w:r>
        <w:t>City,</w:t>
      </w:r>
      <w:r w:rsidRPr="00DC0E2A">
        <w:t xml:space="preserve"> in addition to Consultant’s insurer, any and all insurance claims submitted by Consultant in connection with the Services under this Agreement.</w:t>
      </w:r>
    </w:p>
    <w:p w:rsidR="00747561" w:rsidRPr="00661DE9" w:rsidRDefault="00747561" w:rsidP="00747561">
      <w:pPr>
        <w:pStyle w:val="LFLegal4L4"/>
      </w:pPr>
      <w:r w:rsidRPr="00260BAD">
        <w:rPr>
          <w:u w:val="single"/>
        </w:rPr>
        <w:t>Insurance for Subconsultants</w:t>
      </w:r>
      <w:r w:rsidRPr="00260BAD">
        <w:t>.  Consultant shall include all subconsultants engaged in any work for Consultant relating to this Agreement as additional insureds under the Consultant's policies, or the Consultant shall be responsible for causing subconsultants to purchase the appropriate insurance in compliance with the terms of these Insurance Requirements, including adding the City, its officials, officers, employees, agents, and volunteers as additional insureds to the subconsultant's policies.  All policies of Commercial General Liability insurance provided by Consultant’s subconsultants performing work relating to this Agreement shall be endorsed to name the City, its officials, officers, employees, agents and volunteers as additional insureds using endorsement form ISO CG 20 38 04 13 or an endorsement providing equivalent coverage.  Consultant shall not allow any subconsultant to commence work on any subcontract relating to this Agreement until it has received satisfactory evidence of subconsultant’s compliance with all insurance requirements under this Agreement, to the extent applicable.  The Consultant shall provide satisfactory evidence of compliance with this section upon request of the City.</w:t>
      </w:r>
    </w:p>
    <w:p w:rsidR="00747561" w:rsidRPr="00F27CF8" w:rsidRDefault="00747561" w:rsidP="00747561">
      <w:pPr>
        <w:pStyle w:val="LFLegal4L2"/>
      </w:pPr>
      <w:r w:rsidRPr="00F27CF8">
        <w:t>Labor Code Requirements</w:t>
      </w:r>
      <w:r>
        <w:t>.</w:t>
      </w:r>
    </w:p>
    <w:p w:rsidR="00747561" w:rsidRDefault="00747561" w:rsidP="00747561">
      <w:pPr>
        <w:pStyle w:val="LFLegal4L3"/>
      </w:pPr>
      <w:r w:rsidRPr="00220495">
        <w:rPr>
          <w:u w:val="single"/>
        </w:rPr>
        <w:t>Prevailing Wages</w:t>
      </w:r>
      <w:r>
        <w:t xml:space="preserve">.  Consultant is aware of the requirements of California Labor Code Section 1720, </w:t>
      </w:r>
      <w:r w:rsidRPr="00D7216B">
        <w:t>et seq.</w:t>
      </w:r>
      <w:r>
        <w:t xml:space="preserve">, and 1770, </w:t>
      </w:r>
      <w:r w:rsidRPr="00D7216B">
        <w:t>et seq., as</w:t>
      </w:r>
      <w:r>
        <w:t xml:space="preserve"> well as California Code of Regulations, Title 8, Section 16000, et seq., ("Prevailing Wage Laws"), which require the payment of prevailing wage rates and the performance of other requirements on "public works" and "maintenance" projects</w:t>
      </w:r>
      <w:r w:rsidRPr="00347BC4">
        <w:t xml:space="preserve">.  </w:t>
      </w:r>
      <w:r w:rsidRPr="00347BC4">
        <w:rPr>
          <w:bCs/>
        </w:rPr>
        <w:t>If</w:t>
      </w:r>
      <w:r w:rsidRPr="00347BC4">
        <w:t xml:space="preserve"> the Services are being performed as part of an applicable "public works" or "maintenance" project, as defined by the Prevailing Wage Laws, and </w:t>
      </w:r>
      <w:r w:rsidRPr="00347BC4">
        <w:rPr>
          <w:bCs/>
        </w:rPr>
        <w:t>if</w:t>
      </w:r>
      <w:r w:rsidRPr="00347BC4">
        <w:t xml:space="preserve"> the total compensation is $1,000 or more, Consultant agrees to fully comply with such Prevailing</w:t>
      </w:r>
      <w:r>
        <w:t xml:space="preserve"> Wage Laws.  City shall provide Consultant with a copy of the prevailing rates of per diem wages in effect at the commencement of this Agreement.  Consultant shall make copies of the prevailing rates of per diem wages for each craft, classification or type of worker needed to execute the Services available to interested parties upon request, and shall post copies at the Consultant's principal place of business and at the project site.  </w:t>
      </w:r>
      <w:r w:rsidRPr="00943A82">
        <w:t>It is the intent of the parties to effectuate the requirements of sections 1771, 1774, 1775, 1776, 1777.5, 1813, and 1815 of the Labor Code within this Agreement, and Con</w:t>
      </w:r>
      <w:r>
        <w:t>sultant</w:t>
      </w:r>
      <w:r w:rsidRPr="00943A82">
        <w:t xml:space="preserve"> shall therefore comply with such Labor Code sections to the fullest extent required by law.  </w:t>
      </w:r>
      <w:r>
        <w:t xml:space="preserve">Consultant shall defend, indemnify and hold the City, its </w:t>
      </w:r>
      <w:r>
        <w:lastRenderedPageBreak/>
        <w:t>officials, officers, employees, agents, and volunteers free and harmless from any claim or liability arising out of any failure or alleged failure to comply with the Prevailing Wage Laws.</w:t>
      </w:r>
    </w:p>
    <w:p w:rsidR="00747561" w:rsidRDefault="00747561" w:rsidP="00747561">
      <w:pPr>
        <w:pStyle w:val="LFLegal4L3"/>
      </w:pPr>
      <w:r w:rsidRPr="00AD3ED4">
        <w:rPr>
          <w:u w:val="single"/>
        </w:rPr>
        <w:t>Registration</w:t>
      </w:r>
      <w:r>
        <w:rPr>
          <w:u w:val="single"/>
        </w:rPr>
        <w:t>/DIR Compliance</w:t>
      </w:r>
      <w:r w:rsidRPr="000C7F62">
        <w:t xml:space="preserve">.  </w:t>
      </w:r>
      <w:r w:rsidRPr="00576A49">
        <w:t xml:space="preserve">If the Services are being performed on a public works project of over $25,000 when the project is for construction, alteration, demolition, installation, or repair work, or a public works project of over $15,000 when the project is for maintenance work, in addition to the foregoing, then pursuant to Labor Code sections 1725.5 and 1771.1, the Consultant and all subconsultants must be registered with the Department of Industrial Relations (“DIR”).  Consultant shall maintain registration for the duration of the </w:t>
      </w:r>
      <w:r>
        <w:t>P</w:t>
      </w:r>
      <w:r w:rsidRPr="00576A49">
        <w:t xml:space="preserve">roject and require the same of any subconsultants.  </w:t>
      </w:r>
    </w:p>
    <w:p w:rsidR="00747561" w:rsidRDefault="00747561" w:rsidP="00747561">
      <w:pPr>
        <w:pStyle w:val="LFLegal4L3"/>
      </w:pPr>
      <w:r w:rsidRPr="00A978B2">
        <w:rPr>
          <w:u w:val="single"/>
        </w:rPr>
        <w:t>Compliance Monitoring</w:t>
      </w:r>
      <w:r>
        <w:t xml:space="preserve">. </w:t>
      </w:r>
      <w:r w:rsidRPr="00576A49">
        <w:t xml:space="preserve">This </w:t>
      </w:r>
      <w:r>
        <w:t>P</w:t>
      </w:r>
      <w:r w:rsidRPr="00576A49">
        <w:t xml:space="preserve">roject may also be subject to compliance monitoring and enforcement by the DIR.  It shall be Consultant’s sole responsibility to comply with all applicable registration and labor compliance requirements, including the submission of payroll records directly to the DIR. </w:t>
      </w:r>
      <w:r>
        <w:t xml:space="preserve"> </w:t>
      </w:r>
      <w:r w:rsidRPr="00216324">
        <w:t xml:space="preserve">Any stop orders issued by the </w:t>
      </w:r>
      <w:r w:rsidRPr="00576A49">
        <w:t>DIR</w:t>
      </w:r>
      <w:r w:rsidRPr="00216324">
        <w:t xml:space="preserve"> against Consultant or any sub</w:t>
      </w:r>
      <w:r>
        <w:t>consultant</w:t>
      </w:r>
      <w:r w:rsidRPr="00216324">
        <w:t xml:space="preserve"> that affect Consultant’s performance of services, including any delay, shall be Consultant’s sole responsibility.  Any delay arising out of or resulting from such stop orders shall be considered Consultant caused delay and shall not be compensable by the City.  Consultant shall defend, indemnify and hold the City, its officials, officers, employees and agents free and harmless from any claim or liability arising out of stop orders issued by the </w:t>
      </w:r>
      <w:r w:rsidRPr="00576A49">
        <w:t>DIR</w:t>
      </w:r>
      <w:r w:rsidRPr="00216324">
        <w:t xml:space="preserve"> against Consultant or any sub</w:t>
      </w:r>
      <w:r>
        <w:t>consultant</w:t>
      </w:r>
      <w:r w:rsidRPr="00216324">
        <w:t>.</w:t>
      </w:r>
    </w:p>
    <w:p w:rsidR="00747561" w:rsidRPr="001929D4" w:rsidRDefault="00747561" w:rsidP="00747561">
      <w:pPr>
        <w:pStyle w:val="LFLegal4L3"/>
      </w:pPr>
      <w:r w:rsidRPr="00220495">
        <w:rPr>
          <w:u w:val="single"/>
        </w:rPr>
        <w:t>Labor Certification</w:t>
      </w:r>
      <w:r>
        <w:t>.  By its signature hereunder, Consultant certifies that it is aware of the provisions of Section 3700 of the California Labor Code which require every employer to be insured against liability for Worker's Compensation or to undertake self-insurance in accordance with the provisions of that Code, and agrees to comply with such provisions before commencing the performance of the Services.</w:t>
      </w:r>
    </w:p>
    <w:p w:rsidR="00747561" w:rsidRDefault="00747561" w:rsidP="00747561">
      <w:pPr>
        <w:pStyle w:val="LFLegal4L2"/>
      </w:pPr>
      <w:r>
        <w:t>Termination of Agreement</w:t>
      </w:r>
      <w:r w:rsidRPr="004F4DDB">
        <w:t>.</w:t>
      </w:r>
    </w:p>
    <w:p w:rsidR="00747561" w:rsidRPr="004F4DDB" w:rsidRDefault="00747561" w:rsidP="00747561">
      <w:pPr>
        <w:pStyle w:val="LFLegal4L4"/>
      </w:pPr>
      <w:r>
        <w:rPr>
          <w:u w:val="single"/>
        </w:rPr>
        <w:t>Grounds for Termination</w:t>
      </w:r>
      <w:r>
        <w:t xml:space="preserve">.  City may, by written notice to Consultant, terminate the whole or any part of this Agreement at any time and without cause by giving written notice to Consultant of such termination, and specifying the effective date thereof, at least seven (7) days before the effective date of such termination.  Upon termination, Consultant shall be compensated only for those Services which have been adequately rendered to City, and Consultant shall be entitled to no further compensation.  Consultant may not terminate this Agreement except for cause.  </w:t>
      </w:r>
      <w:r w:rsidRPr="005F2CA7">
        <w:t xml:space="preserve">The rights and remedies of the </w:t>
      </w:r>
      <w:r>
        <w:t>City</w:t>
      </w:r>
      <w:r w:rsidRPr="005F2CA7">
        <w:t xml:space="preserve"> provided in this </w:t>
      </w:r>
      <w:r>
        <w:t>s</w:t>
      </w:r>
      <w:r w:rsidRPr="005F2CA7">
        <w:t xml:space="preserve">ection shall not be exclusive and are in addition to any other rights and remedies provided by law, equity or under this </w:t>
      </w:r>
      <w:r>
        <w:t>Agreement</w:t>
      </w:r>
      <w:r w:rsidRPr="005F2CA7">
        <w:t>.</w:t>
      </w:r>
    </w:p>
    <w:p w:rsidR="00747561" w:rsidRPr="004F4DDB" w:rsidRDefault="00747561" w:rsidP="00747561">
      <w:pPr>
        <w:pStyle w:val="LFLegal4L4"/>
      </w:pPr>
      <w:r>
        <w:rPr>
          <w:u w:val="single"/>
        </w:rPr>
        <w:t>Effect of Termination</w:t>
      </w:r>
      <w:r>
        <w:t>.  If this Agreement is terminated as provided herein, City may require Consultant to provide all finished or unfinished Documents and Data and other information of any kind prepared by Consultant in connection with the performance of Services under this Agreement.  Consultant shall be required to provide such document and other information within fifteen (15) days of the request.</w:t>
      </w:r>
    </w:p>
    <w:p w:rsidR="00747561" w:rsidRDefault="00747561" w:rsidP="00747561">
      <w:pPr>
        <w:pStyle w:val="LFLegal4L4"/>
      </w:pPr>
      <w:r>
        <w:rPr>
          <w:u w:val="single"/>
        </w:rPr>
        <w:t>Additional Services</w:t>
      </w:r>
      <w:r>
        <w:t>.  In the event this Agreement is terminated in whole or in part as provided herein, City may procure, upon such terms and in such manner as it may determine appropriate, services similar to those terminated.</w:t>
      </w:r>
    </w:p>
    <w:p w:rsidR="00747561" w:rsidRDefault="00747561" w:rsidP="00747561">
      <w:pPr>
        <w:pStyle w:val="LFLegal4L2"/>
      </w:pPr>
      <w:r>
        <w:lastRenderedPageBreak/>
        <w:t xml:space="preserve">Indemnification. </w:t>
      </w:r>
    </w:p>
    <w:p w:rsidR="00747561" w:rsidRDefault="00747561" w:rsidP="00747561">
      <w:pPr>
        <w:pStyle w:val="LFLegal4L3"/>
      </w:pPr>
      <w:r w:rsidRPr="00514FF3">
        <w:t>To the fullest extent permitted by law, Consultant shall defend (with counsel of City’s choosing), indemnify and hold the City, its officials, officers, employees, volunteers, and agents free and harmless from any and all claims, demands, causes of action, costs, expenses, liability, loss, damage or injury of any kind, in law or equity, to property or persons, including wrongful death,  in any manner arising out of, pertaining to, or incident to any acts, errors or omissions, or willful misconduct of Consultant, its officials, officers, employees, subcontractors, consultants or agents in connection with the performance of the Consultant’s Services, the Project or this Agreement, including without limitation the payment of all damages, expert witness fees and attorney’s fees and other related costs and expenses except such loss or damage caused by the sole negligence or willful misconduct of the City.  Consultant's obligation to indemnify shall survive expiration or termination of this Agreement and shall not be restricted to insurance proceeds, if any, received by Consultant, the City, its officials, officers, employees, agents, or volunteers.</w:t>
      </w:r>
    </w:p>
    <w:p w:rsidR="00747561" w:rsidRPr="001F54DA" w:rsidRDefault="00747561" w:rsidP="00747561">
      <w:pPr>
        <w:pStyle w:val="LFLegal4L3"/>
      </w:pPr>
      <w:r w:rsidRPr="00D16BC6">
        <w:t>If Consultant’s obligation to defend, indemnify, and/or hold harmless arises out of Consultant’s performance as a “design professional” (as that term is defined under Civil Code section 2782.8), then, and only to the extent required by Civil Code section 2782.8, which is fully incorporated herein, Consultant’s indemnification obligation shall be limited to claims that arise out of, pertain to, or relate to the negligence, recklessness, or willful misconduct of the Consultant, and, upon Consultant obtaining a final adjudication by a court of competent jurisdiction, Consultant’s liability for such claim, including the cost to defend, shall not exceed the Consultant’s proportionate percentage of fault</w:t>
      </w:r>
      <w:r>
        <w:t>.</w:t>
      </w:r>
    </w:p>
    <w:p w:rsidR="00747561" w:rsidRDefault="00747561" w:rsidP="00747561">
      <w:pPr>
        <w:pStyle w:val="LFLegal4L2"/>
      </w:pPr>
      <w:r w:rsidRPr="004F4DDB">
        <w:t>General Provisions.</w:t>
      </w:r>
    </w:p>
    <w:p w:rsidR="00747561" w:rsidRDefault="00747561" w:rsidP="00747561">
      <w:pPr>
        <w:pStyle w:val="LFLegal4L3"/>
        <w:rPr>
          <w:u w:val="single"/>
        </w:rPr>
      </w:pPr>
      <w:r>
        <w:rPr>
          <w:u w:val="single"/>
        </w:rPr>
        <w:t>Accounting Records</w:t>
      </w:r>
      <w:r w:rsidRPr="00220495">
        <w:t>.  Consultant shall maintain complete and accurate records with respect to all costs and expenses incurred under this Agreement.  All such records shall be clearly identifiable.  Consultant shall allow a representative of City during normal business hours to examine, audit, and make transcripts or copies of such records and any other documents created pursuant to this Agreement. Consultant shall allow inspection of all work, data, documents, proceedings, and activities related to the Agreement for a period of three (3) years from the date of final payment under this Agreement.</w:t>
      </w:r>
    </w:p>
    <w:p w:rsidR="00747561" w:rsidRDefault="00747561" w:rsidP="00747561">
      <w:pPr>
        <w:pStyle w:val="LFLegal4L3"/>
        <w:rPr>
          <w:u w:val="single"/>
        </w:rPr>
      </w:pPr>
      <w:r w:rsidRPr="00F06EB2">
        <w:rPr>
          <w:u w:val="single"/>
        </w:rPr>
        <w:t>Independent Contractors and Subcontracting</w:t>
      </w:r>
      <w:r>
        <w:rPr>
          <w:u w:val="single"/>
        </w:rPr>
        <w:t>.</w:t>
      </w:r>
    </w:p>
    <w:p w:rsidR="00747561" w:rsidRDefault="00747561" w:rsidP="00747561">
      <w:pPr>
        <w:pStyle w:val="LFLegal4L4"/>
      </w:pPr>
      <w:r>
        <w:rPr>
          <w:u w:val="single"/>
        </w:rPr>
        <w:t>Use of Consultants</w:t>
      </w:r>
      <w:r>
        <w:t>.  Consultant</w:t>
      </w:r>
      <w:r w:rsidRPr="00E33D4F">
        <w:t xml:space="preserve"> is aware of statutory and case law regarding classification of workers as independent contractors, including California Labor Code Section 2750.3 and </w:t>
      </w:r>
      <w:r w:rsidRPr="00E33D4F">
        <w:rPr>
          <w:u w:val="single"/>
        </w:rPr>
        <w:t>Dynamex Operations West, Inc. v. Superior Court</w:t>
      </w:r>
      <w:r w:rsidRPr="00E33D4F">
        <w:t xml:space="preserve">, 4 Cal. 5th 903 (2018).  To ensure that </w:t>
      </w:r>
      <w:r>
        <w:t>Consultant</w:t>
      </w:r>
      <w:r w:rsidRPr="00E33D4F">
        <w:t xml:space="preserve"> </w:t>
      </w:r>
      <w:proofErr w:type="gramStart"/>
      <w:r w:rsidRPr="00E33D4F">
        <w:t>is in compliance with</w:t>
      </w:r>
      <w:proofErr w:type="gramEnd"/>
      <w:r w:rsidRPr="00E33D4F">
        <w:t xml:space="preserve"> the California Labor Code, </w:t>
      </w:r>
      <w:r>
        <w:t>Consultant</w:t>
      </w:r>
      <w:r w:rsidRPr="00E33D4F">
        <w:t xml:space="preserve"> shall only utilize its employees to provide the Services.  </w:t>
      </w:r>
      <w:r>
        <w:t>Consultant</w:t>
      </w:r>
      <w:r w:rsidRPr="00E33D4F">
        <w:t xml:space="preserve"> may not provide the services through any independent contractor, subcontractor or subconsultant (“Subcontractor(s)”) unless approved by the </w:t>
      </w:r>
      <w:r>
        <w:t>City as set forth in Section 3.7</w:t>
      </w:r>
      <w:r w:rsidRPr="00E33D4F">
        <w:t>.</w:t>
      </w:r>
      <w:r>
        <w:t>2.2</w:t>
      </w:r>
      <w:r w:rsidRPr="00E33D4F">
        <w:t xml:space="preserve"> </w:t>
      </w:r>
      <w:r>
        <w:t>below</w:t>
      </w:r>
      <w:r w:rsidRPr="00E33D4F">
        <w:t xml:space="preserve">.  </w:t>
      </w:r>
      <w:r>
        <w:t>Consultant</w:t>
      </w:r>
      <w:r w:rsidRPr="00E33D4F">
        <w:t xml:space="preserve"> represents and warrants that all personnel who perform the Services on </w:t>
      </w:r>
      <w:r>
        <w:t>Consultant</w:t>
      </w:r>
      <w:r w:rsidRPr="00E33D4F">
        <w:t xml:space="preserve">’s behalf are </w:t>
      </w:r>
      <w:r>
        <w:t>Consultant</w:t>
      </w:r>
      <w:r w:rsidRPr="00E33D4F">
        <w:t xml:space="preserve">’s employees, and that </w:t>
      </w:r>
      <w:r>
        <w:t>Consultant</w:t>
      </w:r>
      <w:r w:rsidRPr="00E33D4F">
        <w:t xml:space="preserve"> complies with all applicable laws, rules and regulations governing its employees, including, but not limited to, the California Labor Code, Unemployment Insurance Code and all applicable Industrial Welfare Commission Wage Orders.  </w:t>
      </w:r>
    </w:p>
    <w:p w:rsidR="00747561" w:rsidRPr="00F06EB2" w:rsidRDefault="00747561" w:rsidP="00747561">
      <w:pPr>
        <w:pStyle w:val="LFLegal4L4"/>
      </w:pPr>
      <w:r w:rsidRPr="00F06EB2">
        <w:rPr>
          <w:u w:val="single"/>
        </w:rPr>
        <w:lastRenderedPageBreak/>
        <w:t>Prior Approval Required</w:t>
      </w:r>
      <w:r>
        <w:t xml:space="preserve">.  Consultant shall not use any Subcontractor to provide the Services, or any portion of the work required by this Agreement, without prior written approval of City.  </w:t>
      </w:r>
      <w:r w:rsidRPr="00E33D4F">
        <w:t xml:space="preserve">In the event that City authorizes </w:t>
      </w:r>
      <w:r>
        <w:t>Consultant</w:t>
      </w:r>
      <w:r w:rsidRPr="00E33D4F">
        <w:t xml:space="preserve"> to use a Subcontractor, </w:t>
      </w:r>
      <w:r>
        <w:t>Consultant</w:t>
      </w:r>
      <w:r w:rsidRPr="00E33D4F">
        <w:t xml:space="preserve"> shall enter into a written agreement with the Subcontractor, which must include all provisions of the Agreement, including a restriction on the Subcontractor’s use of further independent contractors, subcontractors or subconsultants without the City’s prior written consent.</w:t>
      </w:r>
    </w:p>
    <w:p w:rsidR="00747561" w:rsidRPr="004F4DDB" w:rsidRDefault="00747561" w:rsidP="00747561">
      <w:pPr>
        <w:pStyle w:val="LFLegal4L3"/>
      </w:pPr>
      <w:r w:rsidRPr="001929D4">
        <w:rPr>
          <w:u w:val="single"/>
        </w:rPr>
        <w:t>Delivery of Notices</w:t>
      </w:r>
      <w:r>
        <w:t>.  All notices permitted or required under this Agreement shall be given to the respective parties at the following address, or at such other address as the respective parties may provide in writing for this purpose:</w:t>
      </w:r>
    </w:p>
    <w:p w:rsidR="00747561" w:rsidRPr="004047FC" w:rsidRDefault="00747561" w:rsidP="00747561">
      <w:pPr>
        <w:pStyle w:val="Notices"/>
      </w:pPr>
      <w:r>
        <w:t>Consultant:</w:t>
      </w:r>
      <w:r>
        <w:tab/>
      </w:r>
      <w:r w:rsidRPr="004047FC">
        <w:rPr>
          <w:highlight w:val="yellow"/>
        </w:rPr>
        <w:t>[</w:t>
      </w:r>
      <w:r w:rsidRPr="004047FC">
        <w:rPr>
          <w:bCs/>
          <w:highlight w:val="yellow"/>
        </w:rPr>
        <w:t>***</w:t>
      </w:r>
      <w:r w:rsidRPr="004047FC">
        <w:rPr>
          <w:highlight w:val="yellow"/>
        </w:rPr>
        <w:t>INSERT BUSINESS NAME</w:t>
      </w:r>
      <w:r w:rsidRPr="004047FC">
        <w:rPr>
          <w:bCs/>
          <w:highlight w:val="yellow"/>
        </w:rPr>
        <w:t>***</w:t>
      </w:r>
      <w:r w:rsidRPr="004047FC">
        <w:rPr>
          <w:highlight w:val="yellow"/>
        </w:rPr>
        <w:t>]</w:t>
      </w:r>
      <w:r w:rsidRPr="004047FC">
        <w:rPr>
          <w:highlight w:val="yellow"/>
        </w:rPr>
        <w:br/>
        <w:t>[</w:t>
      </w:r>
      <w:r w:rsidRPr="004047FC">
        <w:rPr>
          <w:bCs/>
          <w:highlight w:val="yellow"/>
        </w:rPr>
        <w:t>***</w:t>
      </w:r>
      <w:r w:rsidRPr="004047FC">
        <w:rPr>
          <w:highlight w:val="yellow"/>
        </w:rPr>
        <w:t>INSERT STREET ADDRESS</w:t>
      </w:r>
      <w:r w:rsidRPr="004047FC">
        <w:rPr>
          <w:bCs/>
          <w:highlight w:val="yellow"/>
        </w:rPr>
        <w:t>***</w:t>
      </w:r>
      <w:r w:rsidRPr="004047FC">
        <w:rPr>
          <w:highlight w:val="yellow"/>
        </w:rPr>
        <w:t>]</w:t>
      </w:r>
      <w:r w:rsidRPr="004047FC">
        <w:rPr>
          <w:highlight w:val="yellow"/>
        </w:rPr>
        <w:br/>
        <w:t>[</w:t>
      </w:r>
      <w:r w:rsidRPr="004047FC">
        <w:rPr>
          <w:bCs/>
          <w:highlight w:val="yellow"/>
        </w:rPr>
        <w:t>***</w:t>
      </w:r>
      <w:r w:rsidRPr="004047FC">
        <w:rPr>
          <w:highlight w:val="yellow"/>
        </w:rPr>
        <w:t>INSERT CITY STATE ZIP</w:t>
      </w:r>
      <w:r w:rsidRPr="004047FC">
        <w:rPr>
          <w:bCs/>
          <w:highlight w:val="yellow"/>
        </w:rPr>
        <w:t>***</w:t>
      </w:r>
      <w:r w:rsidRPr="004047FC">
        <w:rPr>
          <w:highlight w:val="yellow"/>
        </w:rPr>
        <w:t>]</w:t>
      </w:r>
      <w:r w:rsidRPr="004047FC">
        <w:br/>
        <w:t>ATTN</w:t>
      </w:r>
      <w:proofErr w:type="gramStart"/>
      <w:r w:rsidRPr="004047FC">
        <w:t xml:space="preserve">:  </w:t>
      </w:r>
      <w:r w:rsidRPr="004047FC">
        <w:rPr>
          <w:highlight w:val="yellow"/>
        </w:rPr>
        <w:t>[</w:t>
      </w:r>
      <w:proofErr w:type="gramEnd"/>
      <w:r w:rsidRPr="004047FC">
        <w:rPr>
          <w:bCs/>
          <w:highlight w:val="yellow"/>
        </w:rPr>
        <w:t>***</w:t>
      </w:r>
      <w:r w:rsidRPr="004047FC">
        <w:rPr>
          <w:highlight w:val="yellow"/>
        </w:rPr>
        <w:t>INSERT NAME AND TITLE</w:t>
      </w:r>
      <w:r w:rsidRPr="004047FC">
        <w:rPr>
          <w:bCs/>
          <w:highlight w:val="yellow"/>
        </w:rPr>
        <w:t>***</w:t>
      </w:r>
      <w:r w:rsidRPr="004047FC">
        <w:rPr>
          <w:highlight w:val="yellow"/>
        </w:rPr>
        <w:t>]</w:t>
      </w:r>
    </w:p>
    <w:p w:rsidR="00747561" w:rsidRPr="004047FC" w:rsidRDefault="00747561" w:rsidP="00747561">
      <w:pPr>
        <w:pStyle w:val="Notices"/>
      </w:pPr>
      <w:r>
        <w:t>City:</w:t>
      </w:r>
      <w:r>
        <w:tab/>
      </w:r>
      <w:r w:rsidRPr="009608D1">
        <w:t xml:space="preserve">City of Coachella </w:t>
      </w:r>
      <w:r w:rsidRPr="009608D1">
        <w:br/>
      </w:r>
      <w:r w:rsidR="00332789">
        <w:t>53462 Enterprise Way</w:t>
      </w:r>
      <w:r w:rsidRPr="009608D1">
        <w:br/>
        <w:t>Coachella, CA 92236</w:t>
      </w:r>
      <w:r>
        <w:br/>
      </w:r>
      <w:r w:rsidRPr="004047FC">
        <w:t>ATTN</w:t>
      </w:r>
      <w:proofErr w:type="gramStart"/>
      <w:r w:rsidRPr="004047FC">
        <w:t xml:space="preserve">:  </w:t>
      </w:r>
      <w:r w:rsidRPr="004047FC">
        <w:rPr>
          <w:bCs/>
          <w:highlight w:val="yellow"/>
        </w:rPr>
        <w:t>[</w:t>
      </w:r>
      <w:proofErr w:type="gramEnd"/>
      <w:r w:rsidR="00332789">
        <w:rPr>
          <w:bCs/>
          <w:highlight w:val="yellow"/>
        </w:rPr>
        <w:t>Dr. Gabriel D. Martin, City Manager]</w:t>
      </w:r>
    </w:p>
    <w:p w:rsidR="00747561" w:rsidRDefault="00747561" w:rsidP="00747561">
      <w:pPr>
        <w:pStyle w:val="BodyTextContinued"/>
      </w:pPr>
      <w:r>
        <w:t>Such notice shall be deemed made when personally delivered or when mailed, forty-eight (48) hours after deposit in the U.S.  Mail, first class postage prepaid and addressed to the party at its applicable address.  Actual notice shall be deemed adequate notice on the date actual notice occurred, regardless of the method of service.</w:t>
      </w:r>
    </w:p>
    <w:p w:rsidR="00747561" w:rsidRPr="004F4DDB" w:rsidRDefault="00747561" w:rsidP="00747561">
      <w:pPr>
        <w:pStyle w:val="LFLegal4L3"/>
      </w:pPr>
      <w:r w:rsidRPr="00943A82">
        <w:rPr>
          <w:u w:val="single"/>
        </w:rPr>
        <w:t>Ownership of Materials and Confidentiality</w:t>
      </w:r>
      <w:r w:rsidRPr="009D4122">
        <w:t>.</w:t>
      </w:r>
    </w:p>
    <w:p w:rsidR="00747561" w:rsidRDefault="00747561" w:rsidP="00747561">
      <w:pPr>
        <w:pStyle w:val="LFLegal4L4"/>
      </w:pPr>
      <w:r>
        <w:rPr>
          <w:u w:val="single"/>
        </w:rPr>
        <w:t>Documents &amp; Data; Licensing of Intellectual Property</w:t>
      </w:r>
      <w:r>
        <w:t>.  This Agreement creates a non</w:t>
      </w:r>
      <w:r>
        <w:noBreakHyphen/>
        <w:t xml:space="preserve">exclusive and perpetual license for City to copy, use, modify, reuse, or sublicense any and all copyrights, designs, and other intellectual property embodied in plans, specifications, studies, drawings, estimates, and other documents or works of authorship fixed in any tangible medium of expression, including but not limited to, physical drawings or data magnetically or otherwise recorded on computer diskettes, which are prepared or caused to be prepared by Consultant under this Agreement ("Documents &amp; Data").  </w:t>
      </w:r>
      <w:r w:rsidRPr="004C675D">
        <w:t xml:space="preserve">All Documents &amp; Data shall be and remain the property of City, and shall not be used in whole or in substantial part by Consultant on other projects without the City’s express written permission.  Within thirty (30) days following the completion, suspension, abandonment or termination of this Agreement, Consultant shall provide to City reproducible copies of all Documents &amp; Data, in a form and amount required by City.  City reserves the right to select the method of document reproduction and to establish where the reproduction will be accomplished.  The reproduction expense shall be borne by City at the actual cost of duplication.  In the event of a dispute regarding the amount of compensation to which the Consultant is entitled under the termination provisions of this Agreement, Consultant shall provide all Documents &amp; Data to City upon payment of the undisputed amount.  Consultant shall have no right to retain or fail to provide to City any such documents pending resolution of the dispute.  In addition, Consultant shall retain copies of all Documents &amp; Data on file for a minimum of fifteen (15) years following completion of the Project, and shall make copies available to City upon the payment of actual reasonable duplication costs.  Before destroying the </w:t>
      </w:r>
      <w:r w:rsidRPr="004C675D">
        <w:lastRenderedPageBreak/>
        <w:t>Documents &amp; Data following this retention period, Consultant shall make a reasonable effort to notify City and provide City with the opportunity to obtain the documents.</w:t>
      </w:r>
    </w:p>
    <w:p w:rsidR="00747561" w:rsidRDefault="00747561" w:rsidP="00747561">
      <w:pPr>
        <w:pStyle w:val="LFLegal4L4"/>
      </w:pPr>
      <w:r w:rsidRPr="00B169C0">
        <w:rPr>
          <w:u w:val="single"/>
        </w:rPr>
        <w:t>Subconsultants</w:t>
      </w:r>
      <w:r w:rsidRPr="00B169C0">
        <w:t>.  Consultant shall require all subconsultants to agree in writing that City is granted a non</w:t>
      </w:r>
      <w:r w:rsidRPr="00B169C0">
        <w:noBreakHyphen/>
        <w:t>exclusive and perpetual license for any Documents &amp; Data the subconsultant prepares under this Agreement.  Consultant represents and warrants that Consultant has the legal right to license any and all Documents &amp; Data.  Consultant makes no such representation and warranty in regard to Documents &amp; Data which were prepared by design professionals other than Consultant or its subconsultants, or those provided to Consultant by the City.</w:t>
      </w:r>
    </w:p>
    <w:p w:rsidR="00747561" w:rsidRDefault="00747561" w:rsidP="00747561">
      <w:pPr>
        <w:pStyle w:val="LFLegal4L4"/>
      </w:pPr>
      <w:r w:rsidRPr="004C675D">
        <w:rPr>
          <w:u w:val="single"/>
        </w:rPr>
        <w:t>Right to Use</w:t>
      </w:r>
      <w:r w:rsidRPr="004C675D">
        <w:t>.  City shall not be limited in any way in its use or reuse of the Documents and Data or any part of them at any time for purposes of this Project or another project, provided that any such use not within the purposes intended by this Agreement or on a project other than this Project without employing the services of Consultant shall be at City’s sole risk. If City uses or reuses the Documents &amp; Data on any project other than this Project, it shall remove the Consultant’s seal from the Documents &amp; Data and indemnify and hold harmless Consultant and its officers, directors, agents and employees from claims arising out of the negligent use or re-use of the Documents &amp; Data on such other project.  Consultant shall be responsible and liable for its Documents &amp; Data, pursuant to the terms of this Agreement, only with respect to the condition of the Documents &amp; Data at the time they are provided to the City upon completion, suspension, abandonment or termination.  Consultant shall not be responsible or liable for any revisions to the Documents &amp; Data made by any party other than Consultant, a party for whom the Consultant is legally responsible or liable, or anyone approved by the Consultant.</w:t>
      </w:r>
    </w:p>
    <w:p w:rsidR="00747561" w:rsidRPr="004C675D" w:rsidRDefault="00747561" w:rsidP="00747561">
      <w:pPr>
        <w:pStyle w:val="LFLegal4L4"/>
      </w:pPr>
      <w:r w:rsidRPr="004C675D">
        <w:rPr>
          <w:u w:val="single"/>
        </w:rPr>
        <w:t>Indemnification</w:t>
      </w:r>
      <w:r w:rsidRPr="004C675D">
        <w:t>.  Consultant shall defend, indemnify and hold the City, its directors, officials, officers, employees, volunteers and agents free and harmless, pursuant to the indemnification provisions of this Agreement, for any alleged infringement of any patent, copyright, trade secret, trade name, trademark, or any other proprietary right of any person or entity in consequence of the use on the Project by City of the Documents &amp; Data, including any method, process, product, or concept specified or depicted.</w:t>
      </w:r>
    </w:p>
    <w:p w:rsidR="00747561" w:rsidRPr="004F4DDB" w:rsidRDefault="00747561" w:rsidP="00747561">
      <w:pPr>
        <w:pStyle w:val="LFLegal4L4"/>
      </w:pPr>
      <w:r>
        <w:rPr>
          <w:u w:val="single"/>
        </w:rPr>
        <w:t>Confidentiality</w:t>
      </w:r>
      <w:r>
        <w:t>.  All ideas, memoranda, specifications, plans, procedures, drawings, descriptions, computer program data, input record data, written information, and other Documents &amp; Data either created by or provided to Consultant in connection with the performance of this Agreement shall be held confidential by Consultant.  Such materials shall not, without the prior written consent of City, be used by Consultant for any purposes other than the performance of the Services.  Nor shall such materials be disclosed to any person or entity not connected with the performance of the Services or the Project.  Nothing furnished to Consultant which is otherwise known to Consultant or is generally known, or has become known, to the related industry shall be deemed confidential.  Consultant shall not use City's name or insignia, photographs of the Project, or any publicity pertaining to the Services or the Project in any magazine, trade paper, newspaper, television or radio production or other similar medium without the prior written consent of City.</w:t>
      </w:r>
    </w:p>
    <w:p w:rsidR="00747561" w:rsidRDefault="00747561" w:rsidP="00747561">
      <w:pPr>
        <w:pStyle w:val="LFLegal4L4"/>
      </w:pPr>
      <w:r>
        <w:rPr>
          <w:u w:val="single"/>
        </w:rPr>
        <w:t>Confidential Information</w:t>
      </w:r>
      <w:r>
        <w:t xml:space="preserve">.  The City shall refrain from releasing Consultant’s proprietary information ("Proprietary Information") unless the City's legal counsel determines that the release of the Proprietary Information is required by the California Public Records Act or other applicable state or federal law, or order of a court of competent jurisdiction, </w:t>
      </w:r>
      <w:r>
        <w:lastRenderedPageBreak/>
        <w:t xml:space="preserve">in which case the City shall notify Consultant of its intention to release Proprietary Information.  Consultant shall have five (5) working days after receipt of the release notice to give City written notice of Consultant's objection to the City's release of Proprietary Information.  Consultant shall indemnify, defend and hold harmless the City, and its officers, directors, employees, and agents from and against all liability, loss, cost or expense (including attorney’s fees) arising out of a legal action brought to compel the release of Proprietary Information.  City shall not release the Proprietary Information after </w:t>
      </w:r>
      <w:r w:rsidRPr="00A03F22">
        <w:t>receipt</w:t>
      </w:r>
      <w:r>
        <w:t xml:space="preserve"> of an objection notice unless either</w:t>
      </w:r>
      <w:proofErr w:type="gramStart"/>
      <w:r>
        <w:t>:  (</w:t>
      </w:r>
      <w:proofErr w:type="gramEnd"/>
      <w:r>
        <w:t>1) Consultant fails to fully indemnify, defend (with City's choice of legal counsel), and hold City harmless from any legal action brought to compel such release; and/or (2) a final and non-appealable order by a court of competent jurisdiction requires that City release such information.</w:t>
      </w:r>
    </w:p>
    <w:p w:rsidR="00747561" w:rsidRDefault="00747561" w:rsidP="00747561">
      <w:pPr>
        <w:pStyle w:val="LFLegal4L3"/>
      </w:pPr>
      <w:r w:rsidRPr="00220495">
        <w:rPr>
          <w:u w:val="single"/>
        </w:rPr>
        <w:t>Cooperation; Further Acts</w:t>
      </w:r>
      <w:r>
        <w:t>.  The Parties shall fully cooperate with one another, and shall take any additional acts or sign any additional documents as may be necessary, appropriate or convenient to attain the purposes of this Agreement.</w:t>
      </w:r>
    </w:p>
    <w:p w:rsidR="00747561" w:rsidRDefault="00747561" w:rsidP="00747561">
      <w:pPr>
        <w:pStyle w:val="LFLegal4L3"/>
      </w:pPr>
      <w:r w:rsidRPr="00220495">
        <w:rPr>
          <w:u w:val="single"/>
        </w:rPr>
        <w:t>Entire Agreement</w:t>
      </w:r>
      <w:r>
        <w:t xml:space="preserve">.  This Agreement contains the entire agreement of the Parties with respect to the subject matter hereof, and supersedes all prior negotiations, understandings or agreements.  </w:t>
      </w:r>
    </w:p>
    <w:p w:rsidR="00747561" w:rsidRPr="00A978B2" w:rsidRDefault="00747561" w:rsidP="00747561">
      <w:pPr>
        <w:pStyle w:val="LFLegal4L3"/>
      </w:pPr>
      <w:r w:rsidRPr="00A978B2">
        <w:rPr>
          <w:u w:val="single"/>
        </w:rPr>
        <w:t>Attorneys’ Fees</w:t>
      </w:r>
      <w:r w:rsidRPr="00A978B2">
        <w:t>.  If either party commences an action against the other party, either legal, administrative or otherwise, arising out of or in connection with this Agreement, the prevailing party in such litigation shall be entitled to have and recov</w:t>
      </w:r>
      <w:r>
        <w:t>er from the losing party reason</w:t>
      </w:r>
      <w:r w:rsidRPr="00A978B2">
        <w:t>able attorneys’ fees and all costs of such action.</w:t>
      </w:r>
    </w:p>
    <w:p w:rsidR="00747561" w:rsidRDefault="00747561" w:rsidP="00747561">
      <w:pPr>
        <w:pStyle w:val="LFLegal4L3"/>
      </w:pPr>
      <w:r>
        <w:rPr>
          <w:u w:val="single"/>
        </w:rPr>
        <w:t>Governing Law</w:t>
      </w:r>
      <w:r w:rsidRPr="00173A4A">
        <w:t xml:space="preserve">.  This Agreement shall be governed by the laws of the State of California.  Venue shall be in </w:t>
      </w:r>
      <w:r>
        <w:t xml:space="preserve">Riverside </w:t>
      </w:r>
      <w:r w:rsidRPr="00173A4A">
        <w:t xml:space="preserve">County.  </w:t>
      </w:r>
      <w:r w:rsidRPr="00393E15">
        <w:t xml:space="preserve">In addition to any and all contract requirements pertaining to notices of and requests for compensation or payment for extra work, disputed work, claims and/or changed conditions, Consultant must comply with the claim procedures set forth in Government Code sections 900 </w:t>
      </w:r>
      <w:r w:rsidRPr="00393E15">
        <w:rPr>
          <w:u w:val="single"/>
        </w:rPr>
        <w:t>et seq</w:t>
      </w:r>
      <w:r w:rsidRPr="00393E15">
        <w:t>. prior to filing any lawsuit against the City.  Such Government Code claims and any subsequent lawsuit based upon the Government Code claims shall be limited to those matters that remain unresolved after all procedures pertaining to extra work, disputed work, claims, and/or changed conditions have been followed by Consultant.  If no such Government Code claim is submitted, or if any prerequisite contractual requirements are not otherwise satisfied as specified herein, Consultant shall be barred from bringing and maintaining a valid lawsuit against the City.</w:t>
      </w:r>
    </w:p>
    <w:p w:rsidR="00747561" w:rsidRDefault="00747561" w:rsidP="00747561">
      <w:pPr>
        <w:pStyle w:val="LFLegal4L3"/>
        <w:widowControl/>
      </w:pPr>
      <w:r w:rsidRPr="00220495">
        <w:rPr>
          <w:u w:val="single"/>
        </w:rPr>
        <w:t>Time of Essence</w:t>
      </w:r>
      <w:r>
        <w:t>.  Time is of the essence for each and every provision of this Agreement.</w:t>
      </w:r>
    </w:p>
    <w:p w:rsidR="00747561" w:rsidRDefault="00747561" w:rsidP="00747561">
      <w:pPr>
        <w:pStyle w:val="LFLegal4L3"/>
        <w:keepLines/>
      </w:pPr>
      <w:r w:rsidRPr="00220495">
        <w:rPr>
          <w:u w:val="single"/>
        </w:rPr>
        <w:t>City's Right to Employ Other Consultants</w:t>
      </w:r>
      <w:r>
        <w:t>.  City reserves right to employ other consultants in connection with this Project.</w:t>
      </w:r>
    </w:p>
    <w:p w:rsidR="00747561" w:rsidRDefault="00747561" w:rsidP="00747561">
      <w:pPr>
        <w:pStyle w:val="LFLegal4L3"/>
      </w:pPr>
      <w:r w:rsidRPr="00220495">
        <w:rPr>
          <w:u w:val="single"/>
        </w:rPr>
        <w:t>Successors and Assigns</w:t>
      </w:r>
      <w:r>
        <w:t>.  This Agreement shall be binding on the successors and assigns of the parties.</w:t>
      </w:r>
    </w:p>
    <w:p w:rsidR="00747561" w:rsidRDefault="00747561" w:rsidP="00747561">
      <w:pPr>
        <w:pStyle w:val="LFLegal4L3"/>
      </w:pPr>
      <w:r>
        <w:rPr>
          <w:u w:val="single"/>
        </w:rPr>
        <w:t>Assignment or Transfer</w:t>
      </w:r>
      <w:r>
        <w:t xml:space="preserve">.  </w:t>
      </w:r>
      <w:r w:rsidRPr="001F7C96">
        <w:t xml:space="preserve">Consultant shall not assign, sublet, or transfer this Agreement or any rights under or interest in this Agreement without the written consent of the City, which may be withheld for any reason.  Any attempt to so assign or so transfer without such consent shall be void and without legal effect and shall constitute grounds for termination.  Consultant shall not subcontract any portion of the Services required by this Agreement, except </w:t>
      </w:r>
      <w:r w:rsidRPr="001F7C96">
        <w:lastRenderedPageBreak/>
        <w:t>as expressly stated herein, without prior written approval of City.  Subcontracts, if any, shall contain a provision making them subject to all provisions stipulated in this Agreement.</w:t>
      </w:r>
    </w:p>
    <w:p w:rsidR="00747561" w:rsidRDefault="00747561" w:rsidP="00747561">
      <w:pPr>
        <w:pStyle w:val="LFLegal4L3"/>
      </w:pPr>
      <w:r w:rsidRPr="00220495">
        <w:rPr>
          <w:u w:val="single"/>
        </w:rPr>
        <w:t>Construction; References; Captions</w:t>
      </w:r>
      <w:r>
        <w:t>.  Since the Parties or their agents have participated fully in the preparation of this Agreement, the language of this Agreement shall be construed simply, according to its fair meaning, and not strictly for or against any Party.  Any term referencing time, days or period for performance shall be deemed calendar days and not work days.  All references to Consultant include all personnel, employees, agents, and subconsultants of Consultant, except as otherwise specified in this Agreement.  All references to City include its elected officials, officers, employees, agents, and volunteers except as otherwise specified in this Agreement.  The captions of the various articles and paragraphs are for convenience and ease of reference only, and do not define, limit, augment, or describe the scope, content, or intent of this Agreement.</w:t>
      </w:r>
    </w:p>
    <w:p w:rsidR="00747561" w:rsidRDefault="00747561" w:rsidP="00747561">
      <w:pPr>
        <w:pStyle w:val="LFLegal4L3"/>
      </w:pPr>
      <w:r w:rsidRPr="00220495">
        <w:rPr>
          <w:u w:val="single"/>
        </w:rPr>
        <w:t>Amendment; Modification</w:t>
      </w:r>
      <w:r>
        <w:t>.  No supplement, modification, or amendment of this Agreement shall be binding unless executed in writing and signed by both Parties.</w:t>
      </w:r>
    </w:p>
    <w:p w:rsidR="00747561" w:rsidRDefault="00747561" w:rsidP="00747561">
      <w:pPr>
        <w:pStyle w:val="LFLegal4L3"/>
      </w:pPr>
      <w:r w:rsidRPr="00220495">
        <w:rPr>
          <w:u w:val="single"/>
        </w:rPr>
        <w:t>Waiver</w:t>
      </w:r>
      <w:r>
        <w:t>.  No waiver of any default shall constitute a waiver of any other default or breach, whether of the same or other covenant or condition.  No waiver, benefit, privilege, or service voluntarily given or performed by a Party shall give the other Party any contractual rights by custom, estoppel, or otherwise.</w:t>
      </w:r>
    </w:p>
    <w:p w:rsidR="00747561" w:rsidRDefault="00747561" w:rsidP="00747561">
      <w:pPr>
        <w:pStyle w:val="LFLegal4L3"/>
        <w:widowControl/>
      </w:pPr>
      <w:r w:rsidRPr="00220495">
        <w:rPr>
          <w:u w:val="single"/>
        </w:rPr>
        <w:t>No Third-Party Beneficiaries</w:t>
      </w:r>
      <w:r>
        <w:t>.  There are no intended third party beneficiaries of any right or obligation assumed by the Parties.</w:t>
      </w:r>
    </w:p>
    <w:p w:rsidR="00747561" w:rsidRDefault="00747561" w:rsidP="00747561">
      <w:pPr>
        <w:pStyle w:val="LFLegal4L3"/>
      </w:pPr>
      <w:r w:rsidRPr="00220495">
        <w:rPr>
          <w:u w:val="single"/>
        </w:rPr>
        <w:t>Invalidity; Severability</w:t>
      </w:r>
      <w:r>
        <w:t>.  If any portion of this Agreement is declared invalid, illegal, or otherwise unenforceable by a court of competent jurisdiction, the remaining provisions shall continue in full force and effect.</w:t>
      </w:r>
    </w:p>
    <w:p w:rsidR="00747561" w:rsidRDefault="00747561" w:rsidP="00747561">
      <w:pPr>
        <w:pStyle w:val="LFLegal4L3"/>
      </w:pPr>
      <w:r w:rsidRPr="00220495">
        <w:rPr>
          <w:u w:val="single"/>
        </w:rPr>
        <w:t>Prohibited Interests</w:t>
      </w:r>
      <w:r>
        <w:t xml:space="preserve">.  Consultant maintains and warrants that it has not employed nor retained any company or person, other than a bona fide employee working solely for Consultant, to solicit or secure this Agreement.  Consultant warrants that it has not paid nor has it agreed to pay any company or person, other than a bona fide employee working solely for Consultant, any fee, commission, percentage, brokerage fee, gift or other consideration contingent upon or resulting from the award or making of this Agreement.  </w:t>
      </w:r>
      <w:r w:rsidRPr="00890975">
        <w:t xml:space="preserve">Consultant further agrees to file, or shall cause its employees or subconsultants to file, a Statement of Economic Interest with the City’s Filing Officer as required under state law in the performance of the Services.  </w:t>
      </w:r>
      <w:r>
        <w:t xml:space="preserve">For breach or violation of this warranty, City shall have the right to rescind this Agreement without liability.  For the term of this Agreement, no member, officer or employee of City, during the term of his or her service with City, shall have any direct interest in this Agreement, or obtain any present or anticipated material benefit arising therefrom. </w:t>
      </w:r>
    </w:p>
    <w:p w:rsidR="00747561" w:rsidRDefault="00747561" w:rsidP="00747561">
      <w:pPr>
        <w:pStyle w:val="LFLegal4L3"/>
      </w:pPr>
      <w:r w:rsidRPr="00220495">
        <w:rPr>
          <w:u w:val="single"/>
        </w:rPr>
        <w:t>Authority to Enter Agreement.</w:t>
      </w:r>
      <w:r>
        <w:t xml:space="preserve">  Consultant has all requisite power and authority to conduct its business and to execute, deliver, and perform the Agreement.  Each Party warrants that the individuals who have signed this Agreement have the legal power, right, and authority to make this Agreement and bind each respective Party.</w:t>
      </w:r>
    </w:p>
    <w:p w:rsidR="00747561" w:rsidRPr="004F4DDB" w:rsidRDefault="00747561" w:rsidP="00747561">
      <w:pPr>
        <w:pStyle w:val="LFLegal4L3"/>
      </w:pPr>
      <w:r w:rsidRPr="00220495">
        <w:rPr>
          <w:u w:val="single"/>
        </w:rPr>
        <w:t>Counterparts</w:t>
      </w:r>
      <w:r>
        <w:t>.  This Agreement may be signed in counterparts, each of which shall constitute an original.</w:t>
      </w:r>
    </w:p>
    <w:p w:rsidR="00747561" w:rsidRDefault="00747561" w:rsidP="00747561">
      <w:pPr>
        <w:pStyle w:val="LFLegal4L3"/>
        <w:keepNext/>
        <w:keepLines/>
        <w:widowControl/>
      </w:pPr>
      <w:r w:rsidRPr="00FD08DF">
        <w:rPr>
          <w:u w:val="single"/>
        </w:rPr>
        <w:lastRenderedPageBreak/>
        <w:t>Survival.</w:t>
      </w:r>
      <w:r w:rsidRPr="00FD08DF">
        <w:t xml:space="preserve">  All rights and obligations hereunder that by their nature are to continue after any expiration or termination of this Agreement, including, but not limited to, the indemnification obligations, shall survive any such expiration or termination.</w:t>
      </w:r>
    </w:p>
    <w:p w:rsidR="00747561" w:rsidRPr="00252389" w:rsidRDefault="00747561" w:rsidP="00747561">
      <w:pPr>
        <w:pStyle w:val="LFLegal4L2"/>
      </w:pPr>
      <w:r>
        <w:t xml:space="preserve">Federal Provisions.  </w:t>
      </w:r>
      <w:r w:rsidRPr="006D572F">
        <w:rPr>
          <w:b w:val="0"/>
          <w:highlight w:val="cyan"/>
        </w:rPr>
        <w:t>[***INCLUDE THIS SECTION ONLY IF APPLICABLE; DELETE OTHERWISE AND DELETE ASSOCIATED EXHIBIT.  YOU MAY ALSO NEED TO INCLUDE SOME INFORMATION IN THE RFP DUE TO FEDERAL FUNDING GUIDELINES.  CONSULT LEGAL COUNSEL IF NECESSARY***]</w:t>
      </w:r>
      <w:r w:rsidRPr="006D572F">
        <w:rPr>
          <w:b w:val="0"/>
        </w:rPr>
        <w:t>When funding for the services is provided, in whole or in part, by an agency of the federal government, Consultant shall also fully and adequately comply with the provisions included in Exhibit “A-1” (Federal Requirements) attached hereto and incorporated herein by reference (“Federal Requirements”).  With respect to any conflict between such Federal Requirements and the terms of this Agreement and/or the provisions of state law, the more stringent requirement shall control.</w:t>
      </w:r>
    </w:p>
    <w:p w:rsidR="00747561" w:rsidRDefault="00747561" w:rsidP="00747561">
      <w:pPr>
        <w:suppressAutoHyphens/>
        <w:spacing w:after="240"/>
        <w:jc w:val="center"/>
        <w:rPr>
          <w:rFonts w:cs="Arial"/>
          <w:b/>
          <w:caps/>
        </w:rPr>
      </w:pPr>
      <w:r>
        <w:rPr>
          <w:rFonts w:cs="Arial"/>
          <w:b/>
          <w:caps/>
        </w:rPr>
        <w:t>[Signatures on Next Page]</w:t>
      </w:r>
    </w:p>
    <w:p w:rsidR="00747561" w:rsidRPr="00226112" w:rsidRDefault="00747561" w:rsidP="00747561">
      <w:pPr>
        <w:pStyle w:val="BodyText"/>
        <w:jc w:val="center"/>
      </w:pPr>
    </w:p>
    <w:p w:rsidR="00747561" w:rsidRDefault="00747561" w:rsidP="00747561">
      <w:pPr>
        <w:rPr>
          <w:rFonts w:cs="Arial"/>
        </w:rPr>
      </w:pPr>
      <w:r>
        <w:br w:type="page"/>
      </w:r>
    </w:p>
    <w:p w:rsidR="00747561" w:rsidRDefault="00747561" w:rsidP="00747561">
      <w:pPr>
        <w:suppressAutoHyphens/>
        <w:jc w:val="center"/>
        <w:rPr>
          <w:rFonts w:cs="Arial"/>
          <w:b/>
        </w:rPr>
      </w:pPr>
      <w:r w:rsidRPr="004B4DD6">
        <w:rPr>
          <w:rFonts w:cs="Arial"/>
          <w:b/>
          <w:bCs/>
        </w:rPr>
        <w:lastRenderedPageBreak/>
        <w:t>SIGNATURE PAGE TO</w:t>
      </w:r>
      <w:r>
        <w:rPr>
          <w:rFonts w:cs="Arial"/>
          <w:b/>
          <w:bCs/>
        </w:rPr>
        <w:t xml:space="preserve"> </w:t>
      </w:r>
      <w:r w:rsidRPr="004B4DD6">
        <w:rPr>
          <w:rFonts w:cs="Arial"/>
          <w:b/>
        </w:rPr>
        <w:t xml:space="preserve">PROFESSIONAL SERVICES AGREEMENT </w:t>
      </w:r>
    </w:p>
    <w:p w:rsidR="00747561" w:rsidRDefault="00747561" w:rsidP="00747561">
      <w:pPr>
        <w:suppressAutoHyphens/>
        <w:jc w:val="center"/>
        <w:rPr>
          <w:rFonts w:cs="Arial"/>
          <w:b/>
        </w:rPr>
      </w:pPr>
      <w:r w:rsidRPr="004B4DD6">
        <w:rPr>
          <w:rFonts w:cs="Arial"/>
          <w:b/>
        </w:rPr>
        <w:t xml:space="preserve">BETWEEN THE CITY OF </w:t>
      </w:r>
      <w:r>
        <w:rPr>
          <w:rFonts w:cs="Arial"/>
          <w:b/>
        </w:rPr>
        <w:t>COACHELLA</w:t>
      </w:r>
      <w:r w:rsidRPr="004B4DD6">
        <w:rPr>
          <w:rFonts w:cs="Arial"/>
          <w:b/>
        </w:rPr>
        <w:t xml:space="preserve"> AND </w:t>
      </w:r>
    </w:p>
    <w:p w:rsidR="00747561" w:rsidRPr="004B4DD6" w:rsidRDefault="00747561" w:rsidP="00747561">
      <w:pPr>
        <w:suppressAutoHyphens/>
        <w:jc w:val="center"/>
        <w:rPr>
          <w:rFonts w:cs="Arial"/>
          <w:b/>
          <w:bCs/>
        </w:rPr>
      </w:pPr>
      <w:r w:rsidRPr="004B4DD6">
        <w:rPr>
          <w:rFonts w:cs="Arial"/>
          <w:b/>
          <w:highlight w:val="yellow"/>
        </w:rPr>
        <w:t>[***INSERT NAME***]</w:t>
      </w:r>
    </w:p>
    <w:p w:rsidR="00747561" w:rsidRDefault="00747561" w:rsidP="00747561">
      <w:pPr>
        <w:suppressAutoHyphens/>
        <w:ind w:firstLine="720"/>
        <w:rPr>
          <w:rFonts w:cs="Arial"/>
          <w:b/>
        </w:rPr>
      </w:pPr>
    </w:p>
    <w:p w:rsidR="00747561" w:rsidRPr="00B5133F" w:rsidRDefault="00747561" w:rsidP="00747561">
      <w:pPr>
        <w:suppressAutoHyphens/>
        <w:ind w:firstLine="720"/>
        <w:jc w:val="both"/>
        <w:rPr>
          <w:rFonts w:cs="Arial"/>
        </w:rPr>
      </w:pPr>
      <w:r w:rsidRPr="004B4DD6">
        <w:rPr>
          <w:rFonts w:cs="Arial"/>
        </w:rPr>
        <w:t xml:space="preserve">IN WITNESS WHEREOF, each of the Parties has caused this </w:t>
      </w:r>
      <w:r>
        <w:rPr>
          <w:rFonts w:cs="Arial"/>
        </w:rPr>
        <w:t>Agreement</w:t>
      </w:r>
      <w:r w:rsidRPr="004B4DD6">
        <w:rPr>
          <w:rFonts w:cs="Arial"/>
        </w:rPr>
        <w:t xml:space="preserve"> to be executed on the day and year first above written.</w:t>
      </w:r>
    </w:p>
    <w:p w:rsidR="00747561" w:rsidRDefault="00747561" w:rsidP="00747561">
      <w:pPr>
        <w:suppressAutoHyphens/>
        <w:jc w:val="center"/>
        <w:rPr>
          <w:rFonts w:cs="Arial"/>
          <w:b/>
          <w:bCs/>
          <w:caps/>
        </w:rPr>
      </w:pPr>
    </w:p>
    <w:p w:rsidR="00747561" w:rsidRDefault="00747561" w:rsidP="00747561">
      <w:pPr>
        <w:suppressAutoHyphens/>
        <w:jc w:val="center"/>
        <w:rPr>
          <w:rFonts w:cs="Arial"/>
          <w:caps/>
        </w:rPr>
      </w:pPr>
    </w:p>
    <w:tbl>
      <w:tblPr>
        <w:tblW w:w="0" w:type="auto"/>
        <w:tblLayout w:type="fixed"/>
        <w:tblLook w:val="0000" w:firstRow="0" w:lastRow="0" w:firstColumn="0" w:lastColumn="0" w:noHBand="0" w:noVBand="0"/>
      </w:tblPr>
      <w:tblGrid>
        <w:gridCol w:w="4788"/>
        <w:gridCol w:w="4788"/>
      </w:tblGrid>
      <w:tr w:rsidR="00747561" w:rsidRPr="00D7139B" w:rsidTr="009E7509">
        <w:trPr>
          <w:cantSplit/>
        </w:trPr>
        <w:tc>
          <w:tcPr>
            <w:tcW w:w="4788" w:type="dxa"/>
          </w:tcPr>
          <w:p w:rsidR="00747561" w:rsidRPr="00D7139B" w:rsidRDefault="00747561" w:rsidP="009E7509">
            <w:pPr>
              <w:pStyle w:val="PleadingSignature"/>
              <w:spacing w:after="480" w:line="240" w:lineRule="auto"/>
              <w:rPr>
                <w:rFonts w:cs="Arial"/>
              </w:rPr>
            </w:pPr>
            <w:r w:rsidRPr="00D7139B">
              <w:rPr>
                <w:rFonts w:cs="Arial"/>
                <w:b/>
              </w:rPr>
              <w:t xml:space="preserve">CITY OF </w:t>
            </w:r>
            <w:r>
              <w:rPr>
                <w:rFonts w:cs="Arial"/>
                <w:b/>
              </w:rPr>
              <w:t>COACHELLA</w:t>
            </w:r>
          </w:p>
        </w:tc>
        <w:tc>
          <w:tcPr>
            <w:tcW w:w="4788" w:type="dxa"/>
            <w:vMerge w:val="restart"/>
          </w:tcPr>
          <w:p w:rsidR="00747561" w:rsidRPr="00D7139B" w:rsidRDefault="00747561" w:rsidP="009E7509">
            <w:pPr>
              <w:pStyle w:val="PleadingSignature"/>
              <w:spacing w:after="240" w:line="240" w:lineRule="auto"/>
              <w:rPr>
                <w:rFonts w:cs="Arial"/>
                <w:b/>
                <w:highlight w:val="yellow"/>
              </w:rPr>
            </w:pPr>
            <w:r w:rsidRPr="00D7139B">
              <w:rPr>
                <w:rFonts w:cs="Arial"/>
                <w:b/>
                <w:highlight w:val="yellow"/>
              </w:rPr>
              <w:t xml:space="preserve">[INSERT NAME OF </w:t>
            </w:r>
            <w:r>
              <w:rPr>
                <w:rFonts w:cs="Arial"/>
                <w:b/>
                <w:highlight w:val="yellow"/>
              </w:rPr>
              <w:t>CONSULTANT</w:t>
            </w:r>
            <w:r w:rsidRPr="00D7139B">
              <w:rPr>
                <w:rFonts w:cs="Arial"/>
                <w:b/>
                <w:highlight w:val="yellow"/>
              </w:rPr>
              <w:t>]</w:t>
            </w:r>
          </w:p>
          <w:p w:rsidR="00747561" w:rsidRPr="00D7139B" w:rsidRDefault="00747561" w:rsidP="009E7509">
            <w:pPr>
              <w:pStyle w:val="PleadingSignature"/>
              <w:spacing w:after="240" w:line="240" w:lineRule="auto"/>
              <w:rPr>
                <w:rFonts w:cs="Arial"/>
                <w:b/>
                <w:iCs/>
                <w:highlight w:val="yellow"/>
              </w:rPr>
            </w:pPr>
          </w:p>
          <w:p w:rsidR="00747561" w:rsidRPr="00B61F31" w:rsidRDefault="00747561" w:rsidP="009E7509">
            <w:pPr>
              <w:pStyle w:val="PleadingSignature"/>
              <w:spacing w:after="240" w:line="240" w:lineRule="auto"/>
              <w:rPr>
                <w:rFonts w:cs="Arial"/>
                <w:caps/>
                <w:szCs w:val="24"/>
              </w:rPr>
            </w:pPr>
            <w:r w:rsidRPr="00B61F31">
              <w:rPr>
                <w:rFonts w:cs="Arial"/>
                <w:iCs/>
                <w:highlight w:val="yellow"/>
              </w:rPr>
              <w:t xml:space="preserve">[If Corporation, TWO SIGNATURES, President OR Vice President </w:t>
            </w:r>
            <w:r w:rsidRPr="00B61F31">
              <w:rPr>
                <w:rFonts w:cs="Arial"/>
                <w:iCs/>
                <w:highlight w:val="yellow"/>
                <w:u w:val="single"/>
              </w:rPr>
              <w:t>AND</w:t>
            </w:r>
            <w:r w:rsidRPr="00B61F31">
              <w:rPr>
                <w:rFonts w:cs="Arial"/>
                <w:iCs/>
                <w:highlight w:val="yellow"/>
              </w:rPr>
              <w:t xml:space="preserve"> Secretary OR Treasurer REQUIRED]</w:t>
            </w:r>
          </w:p>
          <w:p w:rsidR="00747561" w:rsidRPr="00A730DB" w:rsidRDefault="00747561" w:rsidP="009E7509">
            <w:pPr>
              <w:keepNext/>
              <w:keepLines/>
              <w:spacing w:before="720" w:line="240" w:lineRule="exact"/>
            </w:pPr>
            <w:r w:rsidRPr="00A730DB">
              <w:t>By:</w:t>
            </w:r>
          </w:p>
          <w:p w:rsidR="00747561" w:rsidRPr="00A730DB" w:rsidRDefault="00747561" w:rsidP="009E7509">
            <w:pPr>
              <w:keepNext/>
              <w:keepLines/>
              <w:pBdr>
                <w:top w:val="single" w:sz="4" w:space="1" w:color="auto"/>
              </w:pBdr>
              <w:spacing w:line="240" w:lineRule="exact"/>
              <w:ind w:left="360"/>
              <w:rPr>
                <w:caps/>
              </w:rPr>
            </w:pPr>
          </w:p>
          <w:p w:rsidR="00747561" w:rsidRPr="00A730DB" w:rsidRDefault="00747561" w:rsidP="009E7509">
            <w:pPr>
              <w:keepNext/>
              <w:keepLines/>
              <w:tabs>
                <w:tab w:val="left" w:pos="4572"/>
              </w:tabs>
              <w:spacing w:line="240" w:lineRule="exact"/>
              <w:rPr>
                <w:u w:val="single"/>
              </w:rPr>
            </w:pPr>
            <w:r w:rsidRPr="00A730DB">
              <w:t>Its:</w:t>
            </w:r>
            <w:r w:rsidRPr="00A730DB">
              <w:rPr>
                <w:u w:val="single"/>
              </w:rPr>
              <w:tab/>
            </w:r>
          </w:p>
          <w:p w:rsidR="00747561" w:rsidRPr="00A730DB" w:rsidRDefault="00747561" w:rsidP="009E7509">
            <w:pPr>
              <w:keepNext/>
              <w:keepLines/>
              <w:tabs>
                <w:tab w:val="left" w:pos="4572"/>
              </w:tabs>
              <w:spacing w:before="240" w:line="240" w:lineRule="exact"/>
            </w:pPr>
            <w:r w:rsidRPr="00A730DB">
              <w:t>Printed Name:</w:t>
            </w:r>
            <w:r w:rsidRPr="00A730DB">
              <w:rPr>
                <w:u w:val="single"/>
              </w:rPr>
              <w:tab/>
            </w:r>
          </w:p>
          <w:p w:rsidR="00747561" w:rsidRPr="00A730DB" w:rsidRDefault="00747561" w:rsidP="009E7509">
            <w:pPr>
              <w:keepNext/>
              <w:keepLines/>
              <w:spacing w:before="720" w:line="240" w:lineRule="exact"/>
            </w:pPr>
            <w:r w:rsidRPr="00A730DB">
              <w:t>By:</w:t>
            </w:r>
          </w:p>
          <w:p w:rsidR="00747561" w:rsidRPr="00A730DB" w:rsidRDefault="00747561" w:rsidP="009E7509">
            <w:pPr>
              <w:keepNext/>
              <w:keepLines/>
              <w:pBdr>
                <w:top w:val="single" w:sz="4" w:space="1" w:color="auto"/>
              </w:pBdr>
              <w:spacing w:line="240" w:lineRule="exact"/>
              <w:ind w:left="360"/>
              <w:rPr>
                <w:caps/>
              </w:rPr>
            </w:pPr>
          </w:p>
          <w:p w:rsidR="00747561" w:rsidRPr="00A730DB" w:rsidRDefault="00747561" w:rsidP="009E7509">
            <w:pPr>
              <w:keepNext/>
              <w:keepLines/>
              <w:tabs>
                <w:tab w:val="left" w:pos="4572"/>
              </w:tabs>
              <w:spacing w:line="240" w:lineRule="exact"/>
              <w:rPr>
                <w:u w:val="single"/>
              </w:rPr>
            </w:pPr>
            <w:r w:rsidRPr="00A730DB">
              <w:t>Its:</w:t>
            </w:r>
            <w:r w:rsidRPr="00A730DB">
              <w:rPr>
                <w:u w:val="single"/>
              </w:rPr>
              <w:tab/>
            </w:r>
          </w:p>
          <w:p w:rsidR="00747561" w:rsidRPr="00A730DB" w:rsidRDefault="00747561" w:rsidP="009E7509">
            <w:pPr>
              <w:keepNext/>
              <w:keepLines/>
              <w:tabs>
                <w:tab w:val="left" w:pos="4572"/>
              </w:tabs>
              <w:spacing w:before="240" w:line="240" w:lineRule="exact"/>
            </w:pPr>
            <w:r w:rsidRPr="00A730DB">
              <w:t>Printed Name:</w:t>
            </w:r>
            <w:r w:rsidRPr="00A730DB">
              <w:rPr>
                <w:u w:val="single"/>
              </w:rPr>
              <w:tab/>
            </w:r>
          </w:p>
          <w:p w:rsidR="00747561" w:rsidRPr="00A730DB" w:rsidRDefault="00747561" w:rsidP="009E7509">
            <w:pPr>
              <w:keepNext/>
              <w:keepLines/>
              <w:spacing w:line="240" w:lineRule="exact"/>
            </w:pPr>
          </w:p>
          <w:p w:rsidR="00747561" w:rsidRDefault="00747561" w:rsidP="009E7509">
            <w:pPr>
              <w:keepNext/>
              <w:keepLines/>
              <w:spacing w:line="240" w:lineRule="exact"/>
            </w:pPr>
          </w:p>
          <w:p w:rsidR="00747561" w:rsidRPr="00EC7235" w:rsidRDefault="00747561" w:rsidP="009E7509">
            <w:pPr>
              <w:keepNext/>
              <w:keepLines/>
              <w:spacing w:line="240" w:lineRule="exact"/>
            </w:pPr>
          </w:p>
        </w:tc>
      </w:tr>
      <w:tr w:rsidR="00747561" w:rsidRPr="00D7139B" w:rsidTr="009E7509">
        <w:trPr>
          <w:cantSplit/>
        </w:trPr>
        <w:tc>
          <w:tcPr>
            <w:tcW w:w="4788" w:type="dxa"/>
          </w:tcPr>
          <w:p w:rsidR="00747561" w:rsidRPr="00D7139B" w:rsidRDefault="00747561" w:rsidP="009E7509">
            <w:pPr>
              <w:pStyle w:val="PleadingSignature"/>
              <w:rPr>
                <w:rFonts w:cs="Arial"/>
              </w:rPr>
            </w:pPr>
            <w:r w:rsidRPr="00D7139B">
              <w:rPr>
                <w:rFonts w:cs="Arial"/>
                <w:i/>
              </w:rPr>
              <w:t>Approved By:</w:t>
            </w:r>
          </w:p>
        </w:tc>
        <w:tc>
          <w:tcPr>
            <w:tcW w:w="4788" w:type="dxa"/>
            <w:vMerge/>
          </w:tcPr>
          <w:p w:rsidR="00747561" w:rsidRPr="00D7139B" w:rsidRDefault="00747561" w:rsidP="009E7509">
            <w:pPr>
              <w:pStyle w:val="PleadingSignature"/>
              <w:rPr>
                <w:rFonts w:cs="Arial"/>
                <w:caps/>
                <w:szCs w:val="24"/>
              </w:rPr>
            </w:pPr>
          </w:p>
        </w:tc>
      </w:tr>
      <w:tr w:rsidR="00747561" w:rsidRPr="00D7139B" w:rsidTr="009E7509">
        <w:trPr>
          <w:cantSplit/>
          <w:trHeight w:val="1335"/>
        </w:trPr>
        <w:tc>
          <w:tcPr>
            <w:tcW w:w="4788" w:type="dxa"/>
            <w:tcBorders>
              <w:bottom w:val="nil"/>
            </w:tcBorders>
          </w:tcPr>
          <w:p w:rsidR="00747561" w:rsidRPr="00D7139B" w:rsidRDefault="00747561" w:rsidP="009E7509">
            <w:pPr>
              <w:pStyle w:val="PleadingSignature"/>
              <w:tabs>
                <w:tab w:val="left" w:pos="4572"/>
              </w:tabs>
              <w:spacing w:before="480" w:line="240" w:lineRule="auto"/>
              <w:rPr>
                <w:rFonts w:cs="Arial"/>
                <w:u w:val="single"/>
              </w:rPr>
            </w:pPr>
            <w:r w:rsidRPr="00D7139B">
              <w:rPr>
                <w:rFonts w:cs="Arial"/>
                <w:u w:val="single"/>
              </w:rPr>
              <w:tab/>
            </w:r>
            <w:r w:rsidRPr="00D7139B">
              <w:rPr>
                <w:rFonts w:cs="Arial"/>
                <w:u w:val="single"/>
              </w:rPr>
              <w:br/>
            </w:r>
            <w:r w:rsidRPr="00D7139B">
              <w:rPr>
                <w:rFonts w:cs="Arial"/>
                <w:highlight w:val="yellow"/>
              </w:rPr>
              <w:t>[INSERT NAME]</w:t>
            </w:r>
            <w:r w:rsidRPr="00D7139B">
              <w:rPr>
                <w:rFonts w:cs="Arial"/>
                <w:highlight w:val="yellow"/>
              </w:rPr>
              <w:br/>
              <w:t>[INSERT TITLE]</w:t>
            </w:r>
          </w:p>
        </w:tc>
        <w:tc>
          <w:tcPr>
            <w:tcW w:w="4788" w:type="dxa"/>
            <w:vMerge/>
            <w:tcBorders>
              <w:bottom w:val="nil"/>
            </w:tcBorders>
          </w:tcPr>
          <w:p w:rsidR="00747561" w:rsidRPr="00D7139B" w:rsidRDefault="00747561" w:rsidP="009E7509">
            <w:pPr>
              <w:pStyle w:val="PleadingSignature"/>
              <w:rPr>
                <w:rFonts w:cs="Arial"/>
                <w:caps/>
                <w:szCs w:val="24"/>
              </w:rPr>
            </w:pPr>
          </w:p>
        </w:tc>
      </w:tr>
      <w:tr w:rsidR="00747561" w:rsidRPr="00D7139B" w:rsidTr="009E7509">
        <w:trPr>
          <w:cantSplit/>
        </w:trPr>
        <w:tc>
          <w:tcPr>
            <w:tcW w:w="4788" w:type="dxa"/>
          </w:tcPr>
          <w:p w:rsidR="00747561" w:rsidRPr="00D7139B" w:rsidRDefault="00747561" w:rsidP="009E7509">
            <w:pPr>
              <w:pStyle w:val="PleadingSignature"/>
              <w:spacing w:before="240"/>
              <w:rPr>
                <w:rFonts w:cs="Arial"/>
              </w:rPr>
            </w:pPr>
            <w:r w:rsidRPr="00D7139B">
              <w:rPr>
                <w:rFonts w:cs="Arial"/>
                <w:i/>
              </w:rPr>
              <w:t>Approved as to Form:</w:t>
            </w:r>
          </w:p>
        </w:tc>
        <w:tc>
          <w:tcPr>
            <w:tcW w:w="4788" w:type="dxa"/>
            <w:vMerge/>
            <w:vAlign w:val="bottom"/>
          </w:tcPr>
          <w:p w:rsidR="00747561" w:rsidRPr="00D7139B" w:rsidRDefault="00747561" w:rsidP="009E7509">
            <w:pPr>
              <w:pStyle w:val="PleadingSignature"/>
              <w:rPr>
                <w:rFonts w:cs="Arial"/>
                <w:caps/>
                <w:szCs w:val="24"/>
              </w:rPr>
            </w:pPr>
          </w:p>
        </w:tc>
      </w:tr>
      <w:tr w:rsidR="00747561" w:rsidRPr="00D7139B" w:rsidTr="009E7509">
        <w:trPr>
          <w:cantSplit/>
        </w:trPr>
        <w:tc>
          <w:tcPr>
            <w:tcW w:w="4788" w:type="dxa"/>
          </w:tcPr>
          <w:p w:rsidR="00747561" w:rsidRPr="00D7139B" w:rsidRDefault="00747561" w:rsidP="009E7509">
            <w:pPr>
              <w:pStyle w:val="PleadingSignature"/>
              <w:rPr>
                <w:rFonts w:cs="Arial"/>
                <w:i/>
              </w:rPr>
            </w:pPr>
          </w:p>
        </w:tc>
        <w:tc>
          <w:tcPr>
            <w:tcW w:w="4788" w:type="dxa"/>
            <w:vMerge/>
          </w:tcPr>
          <w:p w:rsidR="00747561" w:rsidRPr="00D7139B" w:rsidRDefault="00747561" w:rsidP="009E7509">
            <w:pPr>
              <w:pStyle w:val="PleadingSignature"/>
              <w:rPr>
                <w:rFonts w:cs="Arial"/>
                <w:caps/>
                <w:szCs w:val="24"/>
              </w:rPr>
            </w:pPr>
          </w:p>
        </w:tc>
      </w:tr>
      <w:tr w:rsidR="00747561" w:rsidRPr="00D7139B" w:rsidTr="009E7509">
        <w:trPr>
          <w:cantSplit/>
        </w:trPr>
        <w:tc>
          <w:tcPr>
            <w:tcW w:w="4788" w:type="dxa"/>
          </w:tcPr>
          <w:p w:rsidR="00747561" w:rsidRPr="00D7139B" w:rsidRDefault="00747561" w:rsidP="009E7509">
            <w:pPr>
              <w:jc w:val="both"/>
              <w:rPr>
                <w:i/>
              </w:rPr>
            </w:pPr>
            <w:bookmarkStart w:id="18" w:name="_zzmpFIXED_SignatureTable"/>
          </w:p>
          <w:p w:rsidR="00747561" w:rsidRPr="00D7139B" w:rsidRDefault="00747561" w:rsidP="009E7509">
            <w:pPr>
              <w:jc w:val="both"/>
              <w:rPr>
                <w:i/>
              </w:rPr>
            </w:pPr>
            <w:r w:rsidRPr="00D7139B">
              <w:rPr>
                <w:i/>
              </w:rPr>
              <w:t>_____________________________________</w:t>
            </w:r>
          </w:p>
          <w:p w:rsidR="00747561" w:rsidRPr="00D7139B" w:rsidRDefault="00747561" w:rsidP="009E7509">
            <w:pPr>
              <w:jc w:val="both"/>
            </w:pPr>
            <w:r w:rsidRPr="00D7139B">
              <w:t xml:space="preserve">Best </w:t>
            </w:r>
            <w:proofErr w:type="spellStart"/>
            <w:r w:rsidRPr="00D7139B">
              <w:t>Best</w:t>
            </w:r>
            <w:proofErr w:type="spellEnd"/>
            <w:r w:rsidRPr="00D7139B">
              <w:t xml:space="preserve"> &amp; Krieger LLP</w:t>
            </w:r>
          </w:p>
          <w:p w:rsidR="00747561" w:rsidRPr="00D7139B" w:rsidRDefault="00747561" w:rsidP="009E7509">
            <w:pPr>
              <w:jc w:val="both"/>
            </w:pPr>
            <w:r w:rsidRPr="00D7139B">
              <w:t>City Attorney</w:t>
            </w:r>
          </w:p>
          <w:p w:rsidR="00747561" w:rsidRDefault="00747561" w:rsidP="009E7509">
            <w:pPr>
              <w:spacing w:before="240"/>
              <w:jc w:val="both"/>
              <w:rPr>
                <w:i/>
              </w:rPr>
            </w:pPr>
          </w:p>
          <w:p w:rsidR="00747561" w:rsidRPr="00D7139B" w:rsidRDefault="00747561" w:rsidP="009E7509">
            <w:pPr>
              <w:spacing w:before="240"/>
              <w:jc w:val="both"/>
              <w:rPr>
                <w:i/>
              </w:rPr>
            </w:pPr>
            <w:r w:rsidRPr="00D7139B">
              <w:rPr>
                <w:i/>
              </w:rPr>
              <w:t>Attested By:</w:t>
            </w:r>
          </w:p>
          <w:p w:rsidR="00747561" w:rsidRPr="00D7139B" w:rsidRDefault="00747561" w:rsidP="009E7509">
            <w:pPr>
              <w:tabs>
                <w:tab w:val="left" w:pos="4572"/>
              </w:tabs>
              <w:spacing w:before="480"/>
              <w:jc w:val="both"/>
              <w:rPr>
                <w:u w:val="single"/>
              </w:rPr>
            </w:pPr>
            <w:r w:rsidRPr="00D7139B">
              <w:rPr>
                <w:u w:val="single"/>
              </w:rPr>
              <w:tab/>
            </w:r>
          </w:p>
          <w:p w:rsidR="00747561" w:rsidRPr="00D7139B" w:rsidRDefault="00747561" w:rsidP="009E7509">
            <w:pPr>
              <w:pStyle w:val="PleadingSignature"/>
              <w:rPr>
                <w:rFonts w:cs="Arial"/>
              </w:rPr>
            </w:pPr>
            <w:r w:rsidRPr="00D7139B">
              <w:rPr>
                <w:rFonts w:cs="Arial"/>
              </w:rPr>
              <w:t>City Clerk</w:t>
            </w:r>
          </w:p>
        </w:tc>
        <w:tc>
          <w:tcPr>
            <w:tcW w:w="4788" w:type="dxa"/>
            <w:vMerge/>
          </w:tcPr>
          <w:p w:rsidR="00747561" w:rsidRPr="00D7139B" w:rsidRDefault="00747561" w:rsidP="009E7509">
            <w:pPr>
              <w:pStyle w:val="PleadingSignature"/>
              <w:rPr>
                <w:rFonts w:cs="Arial"/>
              </w:rPr>
            </w:pPr>
          </w:p>
        </w:tc>
      </w:tr>
      <w:bookmarkEnd w:id="18"/>
    </w:tbl>
    <w:p w:rsidR="00747561" w:rsidRDefault="00747561" w:rsidP="00747561">
      <w:pPr>
        <w:rPr>
          <w:rFonts w:cs="Arial"/>
        </w:rPr>
      </w:pPr>
    </w:p>
    <w:p w:rsidR="00747561" w:rsidRDefault="00747561" w:rsidP="00747561">
      <w:pPr>
        <w:rPr>
          <w:rFonts w:cs="Arial"/>
        </w:rPr>
        <w:sectPr w:rsidR="00747561">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2240" w:h="15840"/>
          <w:pgMar w:top="1440" w:right="1440" w:bottom="864" w:left="1440" w:header="720" w:footer="1063" w:gutter="0"/>
          <w:cols w:space="720"/>
          <w:noEndnote/>
        </w:sectPr>
      </w:pPr>
    </w:p>
    <w:p w:rsidR="00747561" w:rsidRDefault="00747561" w:rsidP="00747561">
      <w:pPr>
        <w:pStyle w:val="Center"/>
      </w:pPr>
      <w:r>
        <w:lastRenderedPageBreak/>
        <w:t>EXHIBIT "A"</w:t>
      </w:r>
      <w:r>
        <w:br/>
        <w:t>SCOPE OF SERVICES</w:t>
      </w:r>
    </w:p>
    <w:p w:rsidR="00747561" w:rsidRPr="009A18C9" w:rsidRDefault="00747561" w:rsidP="00747561">
      <w:pPr>
        <w:pStyle w:val="Center"/>
        <w:rPr>
          <w:b w:val="0"/>
        </w:rPr>
      </w:pPr>
      <w:r w:rsidRPr="009A18C9">
        <w:rPr>
          <w:b w:val="0"/>
          <w:highlight w:val="yellow"/>
        </w:rPr>
        <w:t>[***INSERT SCOPE***]</w:t>
      </w:r>
    </w:p>
    <w:p w:rsidR="00747561" w:rsidRDefault="00747561" w:rsidP="00747561">
      <w:pPr>
        <w:pStyle w:val="Center"/>
      </w:pPr>
    </w:p>
    <w:p w:rsidR="00747561" w:rsidRDefault="00747561" w:rsidP="00747561">
      <w:pPr>
        <w:pStyle w:val="Center"/>
      </w:pPr>
    </w:p>
    <w:p w:rsidR="00747561" w:rsidRDefault="00747561" w:rsidP="00747561">
      <w:pPr>
        <w:rPr>
          <w:b/>
          <w:bCs/>
        </w:rPr>
        <w:sectPr w:rsidR="00747561">
          <w:footerReference w:type="default" r:id="rId21"/>
          <w:footnotePr>
            <w:numRestart w:val="eachSect"/>
          </w:footnotePr>
          <w:endnotePr>
            <w:numFmt w:val="decimal"/>
          </w:endnotePr>
          <w:pgSz w:w="12240" w:h="15840"/>
          <w:pgMar w:top="1440" w:right="1440" w:bottom="576" w:left="1440" w:header="720" w:footer="778" w:gutter="0"/>
          <w:pgNumType w:start="1"/>
          <w:cols w:space="720"/>
          <w:noEndnote/>
        </w:sectPr>
      </w:pPr>
    </w:p>
    <w:p w:rsidR="00747561" w:rsidRDefault="00747561" w:rsidP="00747561">
      <w:pPr>
        <w:pStyle w:val="Center"/>
      </w:pPr>
      <w:r>
        <w:lastRenderedPageBreak/>
        <w:t>EXHIBIT "A-I"</w:t>
      </w:r>
      <w:r>
        <w:br/>
        <w:t>FEDERAL CONTRACT PROVISIONS</w:t>
      </w:r>
    </w:p>
    <w:p w:rsidR="00747561" w:rsidRPr="00002D1D" w:rsidRDefault="00747561" w:rsidP="00747561">
      <w:pPr>
        <w:pStyle w:val="Center"/>
        <w:rPr>
          <w:b w:val="0"/>
        </w:rPr>
      </w:pPr>
      <w:r w:rsidRPr="006D572F">
        <w:rPr>
          <w:b w:val="0"/>
          <w:highlight w:val="yellow"/>
        </w:rPr>
        <w:t>[***INCLUDE THIS EXHIBIT (AND CORRESPONDING AGREEMENT PROVISION) ONLY IF APPLICABLE; DELETE OTHERWISE.  IF APPLICABLE, YOU MAY ALSO NEED TO INCLUDE SOME INFORMATION IN THE RFP.  CONSULT THE CITY ATTORNEY IF NECESSARY***]</w:t>
      </w:r>
    </w:p>
    <w:p w:rsidR="00747561" w:rsidRDefault="00747561" w:rsidP="00747561">
      <w:pPr>
        <w:rPr>
          <w:rFonts w:cs="Arial"/>
        </w:rPr>
      </w:pPr>
    </w:p>
    <w:p w:rsidR="00747561" w:rsidRDefault="00747561" w:rsidP="00747561">
      <w:pPr>
        <w:rPr>
          <w:rFonts w:cs="Arial"/>
        </w:rPr>
      </w:pPr>
    </w:p>
    <w:p w:rsidR="00747561" w:rsidRDefault="00747561" w:rsidP="00747561">
      <w:pPr>
        <w:rPr>
          <w:rFonts w:cs="Arial"/>
        </w:rPr>
      </w:pPr>
    </w:p>
    <w:p w:rsidR="00747561" w:rsidRDefault="00747561" w:rsidP="00747561">
      <w:pPr>
        <w:rPr>
          <w:rFonts w:cs="Arial"/>
        </w:rPr>
        <w:sectPr w:rsidR="00747561">
          <w:footerReference w:type="default" r:id="rId22"/>
          <w:footnotePr>
            <w:numRestart w:val="eachSect"/>
          </w:footnotePr>
          <w:endnotePr>
            <w:numFmt w:val="decimal"/>
          </w:endnotePr>
          <w:pgSz w:w="12240" w:h="15840"/>
          <w:pgMar w:top="1440" w:right="1440" w:bottom="576" w:left="1440" w:header="720" w:footer="778" w:gutter="0"/>
          <w:pgNumType w:start="1"/>
          <w:cols w:space="720"/>
          <w:noEndnote/>
        </w:sectPr>
      </w:pPr>
    </w:p>
    <w:p w:rsidR="00747561" w:rsidRDefault="00747561" w:rsidP="00747561">
      <w:pPr>
        <w:pStyle w:val="Center"/>
      </w:pPr>
      <w:r>
        <w:lastRenderedPageBreak/>
        <w:t>EXHIBIT "B"</w:t>
      </w:r>
      <w:r>
        <w:br/>
        <w:t>SCHEDULE OF SERVICES</w:t>
      </w:r>
    </w:p>
    <w:p w:rsidR="00747561" w:rsidRPr="009A18C9" w:rsidRDefault="00747561" w:rsidP="00747561">
      <w:pPr>
        <w:pStyle w:val="Center"/>
        <w:rPr>
          <w:b w:val="0"/>
        </w:rPr>
      </w:pPr>
      <w:r w:rsidRPr="009A18C9">
        <w:rPr>
          <w:b w:val="0"/>
          <w:highlight w:val="yellow"/>
        </w:rPr>
        <w:t>[***INSERT SCHEDULE***]</w:t>
      </w:r>
    </w:p>
    <w:p w:rsidR="00747561" w:rsidRDefault="00747561" w:rsidP="00747561">
      <w:pPr>
        <w:pStyle w:val="Center"/>
      </w:pPr>
    </w:p>
    <w:p w:rsidR="00747561" w:rsidRDefault="00747561" w:rsidP="00747561">
      <w:pPr>
        <w:pStyle w:val="Center"/>
      </w:pPr>
    </w:p>
    <w:p w:rsidR="00747561" w:rsidRDefault="00747561" w:rsidP="00747561">
      <w:pPr>
        <w:rPr>
          <w:rFonts w:cs="Arial"/>
          <w:b/>
          <w:bCs/>
          <w:smallCaps/>
        </w:rPr>
        <w:sectPr w:rsidR="00747561">
          <w:footerReference w:type="default" r:id="rId23"/>
          <w:footnotePr>
            <w:numRestart w:val="eachSect"/>
          </w:footnotePr>
          <w:endnotePr>
            <w:numFmt w:val="decimal"/>
          </w:endnotePr>
          <w:pgSz w:w="12240" w:h="15840"/>
          <w:pgMar w:top="1440" w:right="1440" w:bottom="576" w:left="1440" w:header="720" w:footer="778" w:gutter="0"/>
          <w:pgNumType w:start="1"/>
          <w:cols w:space="720"/>
          <w:noEndnote/>
        </w:sectPr>
      </w:pPr>
    </w:p>
    <w:p w:rsidR="00747561" w:rsidRDefault="00747561" w:rsidP="00747561">
      <w:pPr>
        <w:pStyle w:val="Center"/>
      </w:pPr>
      <w:r>
        <w:lastRenderedPageBreak/>
        <w:t>EXHIBIT "C"</w:t>
      </w:r>
      <w:r>
        <w:br/>
        <w:t>COMPENSATION</w:t>
      </w:r>
    </w:p>
    <w:p w:rsidR="00747561" w:rsidRPr="009A18C9" w:rsidRDefault="00747561" w:rsidP="00747561">
      <w:pPr>
        <w:pStyle w:val="Center"/>
        <w:rPr>
          <w:b w:val="0"/>
        </w:rPr>
      </w:pPr>
      <w:r w:rsidRPr="009A18C9">
        <w:rPr>
          <w:b w:val="0"/>
          <w:highlight w:val="yellow"/>
        </w:rPr>
        <w:t>[***INSERT RATES &amp; AUTHORIZED REIMBURSABLE EXPENSES***]</w:t>
      </w:r>
    </w:p>
    <w:p w:rsidR="00747561" w:rsidRPr="00CE5316" w:rsidRDefault="00747561" w:rsidP="00747561">
      <w:pPr>
        <w:spacing w:after="240"/>
        <w:jc w:val="both"/>
        <w:outlineLvl w:val="3"/>
        <w:rPr>
          <w:rFonts w:cs="Arial"/>
        </w:rPr>
      </w:pPr>
    </w:p>
    <w:p w:rsidR="00801E19" w:rsidRDefault="00801E19" w:rsidP="00801E19">
      <w:pPr>
        <w:pStyle w:val="BodyText"/>
        <w:rPr>
          <w:rFonts w:ascii="Times New Roman"/>
          <w:sz w:val="20"/>
        </w:rPr>
      </w:pPr>
    </w:p>
    <w:sectPr w:rsidR="00801E19" w:rsidSect="009E7509">
      <w:footerReference w:type="default" r:id="rId24"/>
      <w:footnotePr>
        <w:numRestart w:val="eachSect"/>
      </w:footnotePr>
      <w:endnotePr>
        <w:numFmt w:val="decimal"/>
      </w:endnotePr>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A0C" w:rsidRDefault="00A92A0C" w:rsidP="00801E19">
      <w:pPr>
        <w:spacing w:after="0" w:line="240" w:lineRule="auto"/>
      </w:pPr>
      <w:r>
        <w:separator/>
      </w:r>
    </w:p>
  </w:endnote>
  <w:endnote w:type="continuationSeparator" w:id="0">
    <w:p w:rsidR="00A92A0C" w:rsidRDefault="00A92A0C" w:rsidP="0080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0C" w:rsidRDefault="00A92A0C">
    <w:pPr>
      <w:pStyle w:val="BodyText"/>
      <w:spacing w:line="14" w:lineRule="auto"/>
      <w:rPr>
        <w:sz w:val="20"/>
      </w:rPr>
    </w:pPr>
    <w:r>
      <w:rPr>
        <w:noProof/>
      </w:rPr>
      <mc:AlternateContent>
        <mc:Choice Requires="wps">
          <w:drawing>
            <wp:anchor distT="0" distB="0" distL="114300" distR="114300" simplePos="0" relativeHeight="251651072" behindDoc="1" locked="0" layoutInCell="1" allowOverlap="1">
              <wp:simplePos x="0" y="0"/>
              <wp:positionH relativeFrom="page">
                <wp:posOffset>6279515</wp:posOffset>
              </wp:positionH>
              <wp:positionV relativeFrom="page">
                <wp:posOffset>9241790</wp:posOffset>
              </wp:positionV>
              <wp:extent cx="552450" cy="167640"/>
              <wp:effectExtent l="2540" t="2540" r="0"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A0C" w:rsidRDefault="00A92A0C">
                          <w:pPr>
                            <w:spacing w:before="12"/>
                            <w:ind w:left="20"/>
                            <w:rPr>
                              <w:sz w:val="20"/>
                            </w:rPr>
                          </w:pPr>
                          <w:proofErr w:type="spellStart"/>
                          <w:r>
                            <w:rPr>
                              <w:sz w:val="20"/>
                            </w:rPr>
                            <w:t>i</w:t>
                          </w:r>
                          <w:proofErr w:type="spellEnd"/>
                          <w:r>
                            <w:rPr>
                              <w:sz w:val="20"/>
                            </w:rPr>
                            <w:t xml:space="preserve"> </w:t>
                          </w:r>
                          <w:r>
                            <w:rPr>
                              <w:rFonts w:ascii="Times New Roman"/>
                              <w:sz w:val="20"/>
                            </w:rPr>
                            <w:t xml:space="preserve">| </w:t>
                          </w:r>
                          <w:r>
                            <w:rPr>
                              <w:color w:val="7E7E7E"/>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494.45pt;margin-top:727.7pt;width:43.5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" filled="f" stroked="f">
              <v:textbox inset="0,0,0,0">
                <w:txbxContent>
                  <w:p w:rsidR="00A92A0C" w:rsidRDefault="00A92A0C">
                    <w:pPr>
                      <w:spacing w:before="12"/>
                      <w:ind w:left="20"/>
                      <w:rPr>
                        <w:sz w:val="20"/>
                      </w:rPr>
                    </w:pPr>
                    <w:proofErr w:type="spellStart"/>
                    <w:r>
                      <w:rPr>
                        <w:sz w:val="20"/>
                      </w:rPr>
                      <w:t>i</w:t>
                    </w:r>
                    <w:proofErr w:type="spellEnd"/>
                    <w:r>
                      <w:rPr>
                        <w:sz w:val="20"/>
                      </w:rPr>
                      <w:t xml:space="preserve"> </w:t>
                    </w:r>
                    <w:r>
                      <w:rPr>
                        <w:rFonts w:ascii="Times New Roman"/>
                        <w:sz w:val="20"/>
                      </w:rPr>
                      <w:t xml:space="preserve">| </w:t>
                    </w:r>
                    <w:r>
                      <w:rPr>
                        <w:color w:val="7E7E7E"/>
                        <w:sz w:val="20"/>
                      </w:rPr>
                      <w:t>P a 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0C" w:rsidRDefault="00A92A0C">
    <w:pPr>
      <w:pStyle w:val="BodyText"/>
      <w:spacing w:line="14" w:lineRule="auto"/>
      <w:rPr>
        <w:sz w:val="20"/>
      </w:rPr>
    </w:pPr>
    <w:r>
      <w:rPr>
        <w:noProof/>
      </w:rPr>
      <w:drawing>
        <wp:anchor distT="0" distB="0" distL="114300" distR="114300" simplePos="0" relativeHeight="251658240" behindDoc="0" locked="0" layoutInCell="1" allowOverlap="1" wp14:anchorId="3DFAAC7D" wp14:editId="54B81DC3">
          <wp:simplePos x="0" y="0"/>
          <wp:positionH relativeFrom="column">
            <wp:posOffset>74977</wp:posOffset>
          </wp:positionH>
          <wp:positionV relativeFrom="paragraph">
            <wp:posOffset>-29789</wp:posOffset>
          </wp:positionV>
          <wp:extent cx="442690" cy="28745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4885" t="17698" r="14971" b="16568"/>
                  <a:stretch/>
                </pic:blipFill>
                <pic:spPr bwMode="auto">
                  <a:xfrm>
                    <a:off x="0" y="0"/>
                    <a:ext cx="442690" cy="2874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page">
                <wp:posOffset>896620</wp:posOffset>
              </wp:positionH>
              <wp:positionV relativeFrom="page">
                <wp:posOffset>9436100</wp:posOffset>
              </wp:positionV>
              <wp:extent cx="5981065" cy="0"/>
              <wp:effectExtent l="10795" t="6350" r="8890"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019F8" id="Straight Connector 20"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43pt" to="541.5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" strokecolor="#d9d9d9"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6154420</wp:posOffset>
              </wp:positionH>
              <wp:positionV relativeFrom="page">
                <wp:posOffset>9439910</wp:posOffset>
              </wp:positionV>
              <wp:extent cx="678180" cy="167640"/>
              <wp:effectExtent l="1270" t="635" r="0"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A0C" w:rsidRDefault="00A92A0C">
                          <w:pPr>
                            <w:spacing w:before="12"/>
                            <w:ind w:left="40"/>
                            <w:rPr>
                              <w:sz w:val="20"/>
                            </w:rPr>
                          </w:pPr>
                          <w:r>
                            <w:fldChar w:fldCharType="begin"/>
                          </w:r>
                          <w:r>
                            <w:rPr>
                              <w:sz w:val="20"/>
                            </w:rPr>
                            <w:instrText xml:space="preserve"> PAGE </w:instrText>
                          </w:r>
                          <w:r>
                            <w:fldChar w:fldCharType="separate"/>
                          </w:r>
                          <w:r>
                            <w:rPr>
                              <w:noProof/>
                              <w:sz w:val="20"/>
                            </w:rPr>
                            <w:t>21</w:t>
                          </w:r>
                          <w:r>
                            <w:fldChar w:fldCharType="end"/>
                          </w:r>
                          <w:r>
                            <w:rPr>
                              <w:sz w:val="20"/>
                            </w:rPr>
                            <w:t xml:space="preserve"> </w:t>
                          </w:r>
                          <w:r>
                            <w:rPr>
                              <w:rFonts w:ascii="Times New Roman"/>
                              <w:sz w:val="20"/>
                            </w:rPr>
                            <w:t xml:space="preserve">| </w:t>
                          </w:r>
                          <w:r>
                            <w:rPr>
                              <w:color w:val="7E7E7E"/>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484.6pt;margin-top:743.3pt;width:53.4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" filled="f" stroked="f">
              <v:textbox inset="0,0,0,0">
                <w:txbxContent>
                  <w:p w:rsidR="00A92A0C" w:rsidRDefault="00A92A0C">
                    <w:pPr>
                      <w:spacing w:before="12"/>
                      <w:ind w:left="40"/>
                      <w:rPr>
                        <w:sz w:val="20"/>
                      </w:rPr>
                    </w:pPr>
                    <w:r>
                      <w:fldChar w:fldCharType="begin"/>
                    </w:r>
                    <w:r>
                      <w:rPr>
                        <w:sz w:val="20"/>
                      </w:rPr>
                      <w:instrText xml:space="preserve"> PAGE </w:instrText>
                    </w:r>
                    <w:r>
                      <w:fldChar w:fldCharType="separate"/>
                    </w:r>
                    <w:r>
                      <w:rPr>
                        <w:noProof/>
                        <w:sz w:val="20"/>
                      </w:rPr>
                      <w:t>21</w:t>
                    </w:r>
                    <w:r>
                      <w:fldChar w:fldCharType="end"/>
                    </w:r>
                    <w:r>
                      <w:rPr>
                        <w:sz w:val="20"/>
                      </w:rPr>
                      <w:t xml:space="preserve"> </w:t>
                    </w:r>
                    <w:r>
                      <w:rPr>
                        <w:rFonts w:ascii="Times New Roman"/>
                        <w:sz w:val="20"/>
                      </w:rPr>
                      <w:t xml:space="preserve">| </w:t>
                    </w:r>
                    <w:r>
                      <w:rPr>
                        <w:color w:val="7E7E7E"/>
                        <w:sz w:val="20"/>
                      </w:rPr>
                      <w:t>P a g 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0C" w:rsidRDefault="00A92A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2020"/>
      <w:gridCol w:w="3644"/>
    </w:tblGrid>
    <w:tr w:rsidR="00A92A0C" w:rsidRPr="00557C94" w:rsidTr="009E7509">
      <w:tc>
        <w:tcPr>
          <w:tcW w:w="3798" w:type="dxa"/>
        </w:tcPr>
        <w:p w:rsidR="00A92A0C" w:rsidRPr="00557C94" w:rsidRDefault="00A92A0C" w:rsidP="009E7509">
          <w:pPr>
            <w:pStyle w:val="Footer"/>
            <w:spacing w:before="240" w:line="200" w:lineRule="exact"/>
            <w:rPr>
              <w:noProof/>
              <w:sz w:val="16"/>
              <w:szCs w:val="16"/>
            </w:rPr>
          </w:pPr>
        </w:p>
      </w:tc>
      <w:tc>
        <w:tcPr>
          <w:tcW w:w="2070" w:type="dxa"/>
        </w:tcPr>
        <w:p w:rsidR="00A92A0C" w:rsidRPr="00557C94" w:rsidRDefault="00A92A0C" w:rsidP="009E7509">
          <w:pPr>
            <w:pStyle w:val="Footer"/>
            <w:spacing w:before="240" w:line="200" w:lineRule="exact"/>
            <w:jc w:val="center"/>
            <w:rPr>
              <w:bCs/>
              <w:noProof/>
              <w:sz w:val="16"/>
              <w:szCs w:val="16"/>
            </w:rPr>
          </w:pPr>
          <w:r w:rsidRPr="00615422">
            <w:rPr>
              <w:bCs/>
              <w:iCs/>
              <w:noProof/>
              <w:sz w:val="16"/>
              <w:szCs w:val="16"/>
            </w:rPr>
            <w:t>-</w:t>
          </w:r>
          <w:r w:rsidRPr="00615422">
            <w:rPr>
              <w:bCs/>
              <w:noProof/>
              <w:sz w:val="16"/>
              <w:szCs w:val="16"/>
            </w:rPr>
            <w:fldChar w:fldCharType="begin"/>
          </w:r>
          <w:r w:rsidRPr="00615422">
            <w:rPr>
              <w:bCs/>
              <w:noProof/>
              <w:sz w:val="16"/>
              <w:szCs w:val="16"/>
            </w:rPr>
            <w:instrText xml:space="preserve"> PAGE   \* MERGEFORMAT </w:instrText>
          </w:r>
          <w:r w:rsidRPr="00615422">
            <w:rPr>
              <w:bCs/>
              <w:noProof/>
              <w:sz w:val="16"/>
              <w:szCs w:val="16"/>
            </w:rPr>
            <w:fldChar w:fldCharType="separate"/>
          </w:r>
          <w:r>
            <w:rPr>
              <w:bCs/>
              <w:noProof/>
              <w:sz w:val="16"/>
              <w:szCs w:val="16"/>
            </w:rPr>
            <w:t>33</w:t>
          </w:r>
          <w:r w:rsidRPr="00615422">
            <w:rPr>
              <w:bCs/>
              <w:noProof/>
              <w:sz w:val="16"/>
              <w:szCs w:val="16"/>
            </w:rPr>
            <w:fldChar w:fldCharType="end"/>
          </w:r>
          <w:r w:rsidRPr="00615422">
            <w:rPr>
              <w:bCs/>
              <w:noProof/>
              <w:sz w:val="16"/>
              <w:szCs w:val="16"/>
            </w:rPr>
            <w:t>-</w:t>
          </w:r>
        </w:p>
      </w:tc>
      <w:tc>
        <w:tcPr>
          <w:tcW w:w="3708" w:type="dxa"/>
        </w:tcPr>
        <w:p w:rsidR="00A92A0C" w:rsidRPr="00557C94" w:rsidRDefault="00A92A0C" w:rsidP="009E7509">
          <w:pPr>
            <w:pStyle w:val="Footer"/>
            <w:spacing w:before="240" w:line="200" w:lineRule="exact"/>
            <w:jc w:val="right"/>
            <w:rPr>
              <w:bCs/>
              <w:noProof/>
              <w:sz w:val="16"/>
              <w:szCs w:val="16"/>
            </w:rPr>
          </w:pPr>
          <w:r w:rsidRPr="004047FC">
            <w:rPr>
              <w:bCs/>
              <w:noProof/>
              <w:sz w:val="16"/>
              <w:szCs w:val="16"/>
            </w:rPr>
            <w:t>PROFESSIONAL SERVICES AGREEMENT</w:t>
          </w:r>
          <w:r>
            <w:rPr>
              <w:bCs/>
              <w:noProof/>
              <w:sz w:val="16"/>
              <w:szCs w:val="16"/>
            </w:rPr>
            <w:t xml:space="preserve"> </w:t>
          </w:r>
        </w:p>
      </w:tc>
    </w:tr>
  </w:tbl>
  <w:p w:rsidR="00A92A0C" w:rsidRDefault="00A92A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2070"/>
      <w:gridCol w:w="3708"/>
    </w:tblGrid>
    <w:tr w:rsidR="00A92A0C" w:rsidRPr="00557C94" w:rsidTr="009E7509">
      <w:tc>
        <w:tcPr>
          <w:tcW w:w="3798" w:type="dxa"/>
        </w:tcPr>
        <w:p w:rsidR="00A92A0C" w:rsidRPr="00557C94" w:rsidRDefault="00A92A0C" w:rsidP="009E7509">
          <w:pPr>
            <w:pStyle w:val="Footer"/>
            <w:spacing w:before="240"/>
            <w:contextualSpacing/>
            <w:rPr>
              <w:noProof/>
              <w:sz w:val="16"/>
              <w:szCs w:val="16"/>
            </w:rPr>
          </w:pPr>
        </w:p>
      </w:tc>
      <w:tc>
        <w:tcPr>
          <w:tcW w:w="2070" w:type="dxa"/>
        </w:tcPr>
        <w:p w:rsidR="00A92A0C" w:rsidRPr="00557C94" w:rsidRDefault="00A92A0C" w:rsidP="009E7509">
          <w:pPr>
            <w:pStyle w:val="Footer"/>
            <w:spacing w:before="240" w:line="200" w:lineRule="exact"/>
            <w:jc w:val="center"/>
            <w:rPr>
              <w:bCs/>
              <w:noProof/>
              <w:sz w:val="16"/>
              <w:szCs w:val="16"/>
            </w:rPr>
          </w:pPr>
          <w:r>
            <w:rPr>
              <w:bCs/>
              <w:iCs/>
              <w:noProof/>
              <w:sz w:val="16"/>
              <w:szCs w:val="16"/>
            </w:rPr>
            <w:t>Exhibit “C”</w:t>
          </w:r>
          <w:r w:rsidRPr="00615422">
            <w:rPr>
              <w:bCs/>
              <w:iCs/>
              <w:noProof/>
              <w:sz w:val="16"/>
              <w:szCs w:val="16"/>
            </w:rPr>
            <w:t>-</w:t>
          </w:r>
          <w:r w:rsidRPr="006E4D4E">
            <w:rPr>
              <w:bCs/>
              <w:iCs/>
              <w:noProof/>
              <w:sz w:val="16"/>
              <w:szCs w:val="16"/>
            </w:rPr>
            <w:fldChar w:fldCharType="begin"/>
          </w:r>
          <w:r w:rsidRPr="006E4D4E">
            <w:rPr>
              <w:bCs/>
              <w:iCs/>
              <w:noProof/>
              <w:sz w:val="16"/>
              <w:szCs w:val="16"/>
            </w:rPr>
            <w:instrText xml:space="preserve"> PAGE   \* MERGEFORMAT </w:instrText>
          </w:r>
          <w:r w:rsidRPr="006E4D4E">
            <w:rPr>
              <w:bCs/>
              <w:iCs/>
              <w:noProof/>
              <w:sz w:val="16"/>
              <w:szCs w:val="16"/>
            </w:rPr>
            <w:fldChar w:fldCharType="separate"/>
          </w:r>
          <w:r>
            <w:rPr>
              <w:bCs/>
              <w:iCs/>
              <w:noProof/>
              <w:sz w:val="16"/>
              <w:szCs w:val="16"/>
            </w:rPr>
            <w:t>1</w:t>
          </w:r>
          <w:r w:rsidRPr="006E4D4E">
            <w:rPr>
              <w:bCs/>
              <w:iCs/>
              <w:noProof/>
              <w:sz w:val="16"/>
              <w:szCs w:val="16"/>
            </w:rPr>
            <w:fldChar w:fldCharType="end"/>
          </w:r>
        </w:p>
      </w:tc>
      <w:tc>
        <w:tcPr>
          <w:tcW w:w="3708" w:type="dxa"/>
        </w:tcPr>
        <w:p w:rsidR="00A92A0C" w:rsidRPr="00557C94" w:rsidRDefault="00A92A0C" w:rsidP="009E7509">
          <w:pPr>
            <w:pStyle w:val="Footer"/>
            <w:spacing w:before="240" w:line="200" w:lineRule="exact"/>
            <w:jc w:val="right"/>
            <w:rPr>
              <w:bCs/>
              <w:noProof/>
              <w:sz w:val="16"/>
              <w:szCs w:val="16"/>
            </w:rPr>
          </w:pPr>
          <w:r w:rsidRPr="004047FC">
            <w:rPr>
              <w:bCs/>
              <w:noProof/>
              <w:sz w:val="16"/>
              <w:szCs w:val="16"/>
            </w:rPr>
            <w:t>PROFESSIONAL SERVICES AGREEMENT</w:t>
          </w:r>
          <w:r>
            <w:rPr>
              <w:bCs/>
              <w:noProof/>
              <w:sz w:val="16"/>
              <w:szCs w:val="16"/>
            </w:rPr>
            <w:t xml:space="preserve"> </w:t>
          </w:r>
        </w:p>
      </w:tc>
    </w:tr>
  </w:tbl>
  <w:p w:rsidR="00A92A0C" w:rsidRDefault="00A92A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029"/>
      <w:gridCol w:w="3641"/>
    </w:tblGrid>
    <w:tr w:rsidR="00A92A0C" w:rsidRPr="00557C94" w:rsidTr="009E7509">
      <w:tc>
        <w:tcPr>
          <w:tcW w:w="3798" w:type="dxa"/>
        </w:tcPr>
        <w:p w:rsidR="00A92A0C" w:rsidRPr="00557C94" w:rsidRDefault="00A92A0C" w:rsidP="009E7509">
          <w:pPr>
            <w:pStyle w:val="Footer"/>
            <w:spacing w:before="240"/>
            <w:contextualSpacing/>
            <w:rPr>
              <w:noProof/>
              <w:sz w:val="16"/>
              <w:szCs w:val="16"/>
            </w:rPr>
          </w:pPr>
        </w:p>
      </w:tc>
      <w:tc>
        <w:tcPr>
          <w:tcW w:w="2070" w:type="dxa"/>
        </w:tcPr>
        <w:p w:rsidR="00A92A0C" w:rsidRPr="00557C94" w:rsidRDefault="00A92A0C" w:rsidP="009E7509">
          <w:pPr>
            <w:pStyle w:val="Footer"/>
            <w:spacing w:before="240" w:line="200" w:lineRule="exact"/>
            <w:jc w:val="center"/>
            <w:rPr>
              <w:bCs/>
              <w:noProof/>
              <w:sz w:val="16"/>
              <w:szCs w:val="16"/>
            </w:rPr>
          </w:pPr>
          <w:r>
            <w:rPr>
              <w:bCs/>
              <w:iCs/>
              <w:noProof/>
              <w:sz w:val="16"/>
              <w:szCs w:val="16"/>
            </w:rPr>
            <w:t>Exhibit “A”</w:t>
          </w:r>
          <w:r w:rsidRPr="00615422">
            <w:rPr>
              <w:bCs/>
              <w:iCs/>
              <w:noProof/>
              <w:sz w:val="16"/>
              <w:szCs w:val="16"/>
            </w:rPr>
            <w:t>-</w:t>
          </w:r>
          <w:r w:rsidRPr="006E4D4E">
            <w:rPr>
              <w:bCs/>
              <w:iCs/>
              <w:noProof/>
              <w:sz w:val="16"/>
              <w:szCs w:val="16"/>
            </w:rPr>
            <w:fldChar w:fldCharType="begin"/>
          </w:r>
          <w:r w:rsidRPr="006E4D4E">
            <w:rPr>
              <w:bCs/>
              <w:iCs/>
              <w:noProof/>
              <w:sz w:val="16"/>
              <w:szCs w:val="16"/>
            </w:rPr>
            <w:instrText xml:space="preserve"> PAGE   \* MERGEFORMAT </w:instrText>
          </w:r>
          <w:r w:rsidRPr="006E4D4E">
            <w:rPr>
              <w:bCs/>
              <w:iCs/>
              <w:noProof/>
              <w:sz w:val="16"/>
              <w:szCs w:val="16"/>
            </w:rPr>
            <w:fldChar w:fldCharType="separate"/>
          </w:r>
          <w:r>
            <w:rPr>
              <w:bCs/>
              <w:iCs/>
              <w:noProof/>
              <w:sz w:val="16"/>
              <w:szCs w:val="16"/>
            </w:rPr>
            <w:t>1</w:t>
          </w:r>
          <w:r w:rsidRPr="006E4D4E">
            <w:rPr>
              <w:bCs/>
              <w:iCs/>
              <w:noProof/>
              <w:sz w:val="16"/>
              <w:szCs w:val="16"/>
            </w:rPr>
            <w:fldChar w:fldCharType="end"/>
          </w:r>
        </w:p>
      </w:tc>
      <w:tc>
        <w:tcPr>
          <w:tcW w:w="3708" w:type="dxa"/>
        </w:tcPr>
        <w:p w:rsidR="00A92A0C" w:rsidRPr="00557C94" w:rsidRDefault="00A92A0C" w:rsidP="009E7509">
          <w:pPr>
            <w:pStyle w:val="Footer"/>
            <w:spacing w:before="240" w:line="200" w:lineRule="exact"/>
            <w:jc w:val="right"/>
            <w:rPr>
              <w:bCs/>
              <w:noProof/>
              <w:sz w:val="16"/>
              <w:szCs w:val="16"/>
            </w:rPr>
          </w:pPr>
          <w:r w:rsidRPr="004047FC">
            <w:rPr>
              <w:bCs/>
              <w:noProof/>
              <w:sz w:val="16"/>
              <w:szCs w:val="16"/>
            </w:rPr>
            <w:t>PROFESSIONAL SERVICES AGREEMENT</w:t>
          </w:r>
          <w:r>
            <w:rPr>
              <w:bCs/>
              <w:noProof/>
              <w:sz w:val="16"/>
              <w:szCs w:val="16"/>
            </w:rPr>
            <w:t xml:space="preserve"> </w:t>
          </w:r>
        </w:p>
      </w:tc>
    </w:tr>
  </w:tbl>
  <w:p w:rsidR="00A92A0C" w:rsidRDefault="00A92A0C" w:rsidP="009E75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029"/>
      <w:gridCol w:w="3641"/>
    </w:tblGrid>
    <w:tr w:rsidR="00A92A0C" w:rsidRPr="00557C94" w:rsidTr="009E7509">
      <w:tc>
        <w:tcPr>
          <w:tcW w:w="3798" w:type="dxa"/>
        </w:tcPr>
        <w:p w:rsidR="00A92A0C" w:rsidRPr="00557C94" w:rsidRDefault="00A92A0C" w:rsidP="009E7509">
          <w:pPr>
            <w:pStyle w:val="Footer"/>
            <w:spacing w:before="240" w:line="200" w:lineRule="exact"/>
            <w:contextualSpacing/>
            <w:rPr>
              <w:noProof/>
              <w:sz w:val="16"/>
              <w:szCs w:val="16"/>
            </w:rPr>
          </w:pPr>
        </w:p>
      </w:tc>
      <w:tc>
        <w:tcPr>
          <w:tcW w:w="2070" w:type="dxa"/>
        </w:tcPr>
        <w:p w:rsidR="00A92A0C" w:rsidRPr="00557C94" w:rsidRDefault="00A92A0C" w:rsidP="009E7509">
          <w:pPr>
            <w:pStyle w:val="Footer"/>
            <w:spacing w:before="240" w:line="200" w:lineRule="exact"/>
            <w:jc w:val="center"/>
            <w:rPr>
              <w:bCs/>
              <w:noProof/>
              <w:sz w:val="16"/>
              <w:szCs w:val="16"/>
            </w:rPr>
          </w:pPr>
          <w:r>
            <w:rPr>
              <w:bCs/>
              <w:iCs/>
              <w:noProof/>
              <w:sz w:val="16"/>
              <w:szCs w:val="16"/>
            </w:rPr>
            <w:t>Exhibit “A-I-</w:t>
          </w:r>
          <w:r w:rsidRPr="006E4D4E">
            <w:rPr>
              <w:bCs/>
              <w:iCs/>
              <w:noProof/>
              <w:sz w:val="16"/>
              <w:szCs w:val="16"/>
            </w:rPr>
            <w:fldChar w:fldCharType="begin"/>
          </w:r>
          <w:r w:rsidRPr="006E4D4E">
            <w:rPr>
              <w:bCs/>
              <w:iCs/>
              <w:noProof/>
              <w:sz w:val="16"/>
              <w:szCs w:val="16"/>
            </w:rPr>
            <w:instrText xml:space="preserve"> PAGE   \* MERGEFORMAT </w:instrText>
          </w:r>
          <w:r w:rsidRPr="006E4D4E">
            <w:rPr>
              <w:bCs/>
              <w:iCs/>
              <w:noProof/>
              <w:sz w:val="16"/>
              <w:szCs w:val="16"/>
            </w:rPr>
            <w:fldChar w:fldCharType="separate"/>
          </w:r>
          <w:r>
            <w:rPr>
              <w:bCs/>
              <w:iCs/>
              <w:noProof/>
              <w:sz w:val="16"/>
              <w:szCs w:val="16"/>
            </w:rPr>
            <w:t>1</w:t>
          </w:r>
          <w:r w:rsidRPr="006E4D4E">
            <w:rPr>
              <w:bCs/>
              <w:iCs/>
              <w:noProof/>
              <w:sz w:val="16"/>
              <w:szCs w:val="16"/>
            </w:rPr>
            <w:fldChar w:fldCharType="end"/>
          </w:r>
          <w:r>
            <w:rPr>
              <w:bCs/>
              <w:iCs/>
              <w:noProof/>
              <w:sz w:val="16"/>
              <w:szCs w:val="16"/>
            </w:rPr>
            <w:t>”</w:t>
          </w:r>
        </w:p>
      </w:tc>
      <w:tc>
        <w:tcPr>
          <w:tcW w:w="3708" w:type="dxa"/>
        </w:tcPr>
        <w:p w:rsidR="00A92A0C" w:rsidRPr="00557C94" w:rsidRDefault="00A92A0C" w:rsidP="009E7509">
          <w:pPr>
            <w:pStyle w:val="Footer"/>
            <w:spacing w:before="240" w:line="200" w:lineRule="exact"/>
            <w:jc w:val="right"/>
            <w:rPr>
              <w:bCs/>
              <w:noProof/>
              <w:sz w:val="16"/>
              <w:szCs w:val="16"/>
            </w:rPr>
          </w:pPr>
          <w:r w:rsidRPr="004047FC">
            <w:rPr>
              <w:bCs/>
              <w:noProof/>
              <w:sz w:val="16"/>
              <w:szCs w:val="16"/>
            </w:rPr>
            <w:t>PROFESSIONAL SERVICES AGREEMENT</w:t>
          </w:r>
          <w:r>
            <w:rPr>
              <w:bCs/>
              <w:noProof/>
              <w:sz w:val="16"/>
              <w:szCs w:val="16"/>
            </w:rPr>
            <w:t xml:space="preserve"> </w:t>
          </w:r>
        </w:p>
      </w:tc>
    </w:tr>
  </w:tbl>
  <w:p w:rsidR="00A92A0C" w:rsidRDefault="00A92A0C" w:rsidP="009E75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029"/>
      <w:gridCol w:w="3641"/>
    </w:tblGrid>
    <w:tr w:rsidR="00A92A0C" w:rsidRPr="00557C94" w:rsidTr="009E7509">
      <w:tc>
        <w:tcPr>
          <w:tcW w:w="3798" w:type="dxa"/>
        </w:tcPr>
        <w:p w:rsidR="00A92A0C" w:rsidRPr="00557C94" w:rsidRDefault="00A92A0C" w:rsidP="009E7509">
          <w:pPr>
            <w:pStyle w:val="Footer"/>
            <w:spacing w:before="240" w:line="200" w:lineRule="exact"/>
            <w:contextualSpacing/>
            <w:rPr>
              <w:noProof/>
              <w:sz w:val="16"/>
              <w:szCs w:val="16"/>
            </w:rPr>
          </w:pPr>
        </w:p>
      </w:tc>
      <w:tc>
        <w:tcPr>
          <w:tcW w:w="2070" w:type="dxa"/>
        </w:tcPr>
        <w:p w:rsidR="00A92A0C" w:rsidRPr="00557C94" w:rsidRDefault="00A92A0C" w:rsidP="009E7509">
          <w:pPr>
            <w:pStyle w:val="Footer"/>
            <w:spacing w:before="240" w:line="200" w:lineRule="exact"/>
            <w:jc w:val="center"/>
            <w:rPr>
              <w:bCs/>
              <w:noProof/>
              <w:sz w:val="16"/>
              <w:szCs w:val="16"/>
            </w:rPr>
          </w:pPr>
          <w:r>
            <w:rPr>
              <w:bCs/>
              <w:iCs/>
              <w:noProof/>
              <w:sz w:val="16"/>
              <w:szCs w:val="16"/>
            </w:rPr>
            <w:t>Exhibit “B”</w:t>
          </w:r>
          <w:r w:rsidRPr="00615422">
            <w:rPr>
              <w:bCs/>
              <w:iCs/>
              <w:noProof/>
              <w:sz w:val="16"/>
              <w:szCs w:val="16"/>
            </w:rPr>
            <w:t>-</w:t>
          </w:r>
          <w:r w:rsidRPr="006E4D4E">
            <w:rPr>
              <w:bCs/>
              <w:iCs/>
              <w:noProof/>
              <w:sz w:val="16"/>
              <w:szCs w:val="16"/>
            </w:rPr>
            <w:fldChar w:fldCharType="begin"/>
          </w:r>
          <w:r w:rsidRPr="006E4D4E">
            <w:rPr>
              <w:bCs/>
              <w:iCs/>
              <w:noProof/>
              <w:sz w:val="16"/>
              <w:szCs w:val="16"/>
            </w:rPr>
            <w:instrText xml:space="preserve"> PAGE   \* MERGEFORMAT </w:instrText>
          </w:r>
          <w:r w:rsidRPr="006E4D4E">
            <w:rPr>
              <w:bCs/>
              <w:iCs/>
              <w:noProof/>
              <w:sz w:val="16"/>
              <w:szCs w:val="16"/>
            </w:rPr>
            <w:fldChar w:fldCharType="separate"/>
          </w:r>
          <w:r>
            <w:rPr>
              <w:bCs/>
              <w:iCs/>
              <w:noProof/>
              <w:sz w:val="16"/>
              <w:szCs w:val="16"/>
            </w:rPr>
            <w:t>1</w:t>
          </w:r>
          <w:r w:rsidRPr="006E4D4E">
            <w:rPr>
              <w:bCs/>
              <w:iCs/>
              <w:noProof/>
              <w:sz w:val="16"/>
              <w:szCs w:val="16"/>
            </w:rPr>
            <w:fldChar w:fldCharType="end"/>
          </w:r>
        </w:p>
      </w:tc>
      <w:tc>
        <w:tcPr>
          <w:tcW w:w="3708" w:type="dxa"/>
        </w:tcPr>
        <w:p w:rsidR="00A92A0C" w:rsidRPr="00557C94" w:rsidRDefault="00A92A0C" w:rsidP="009E7509">
          <w:pPr>
            <w:pStyle w:val="Footer"/>
            <w:spacing w:before="240" w:line="200" w:lineRule="exact"/>
            <w:jc w:val="right"/>
            <w:rPr>
              <w:bCs/>
              <w:noProof/>
              <w:sz w:val="16"/>
              <w:szCs w:val="16"/>
            </w:rPr>
          </w:pPr>
          <w:r w:rsidRPr="004047FC">
            <w:rPr>
              <w:bCs/>
              <w:noProof/>
              <w:sz w:val="16"/>
              <w:szCs w:val="16"/>
            </w:rPr>
            <w:t>PROFESSIONAL SERVICES AGREEMENT</w:t>
          </w:r>
          <w:r>
            <w:rPr>
              <w:bCs/>
              <w:noProof/>
              <w:sz w:val="16"/>
              <w:szCs w:val="16"/>
            </w:rPr>
            <w:t xml:space="preserve"> </w:t>
          </w:r>
        </w:p>
      </w:tc>
    </w:tr>
  </w:tbl>
  <w:p w:rsidR="00A92A0C" w:rsidRDefault="00A92A0C" w:rsidP="009E750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4"/>
      <w:gridCol w:w="2033"/>
      <w:gridCol w:w="3613"/>
    </w:tblGrid>
    <w:tr w:rsidR="00A92A0C" w:rsidRPr="00557C94" w:rsidTr="009E7509">
      <w:tc>
        <w:tcPr>
          <w:tcW w:w="3798" w:type="dxa"/>
        </w:tcPr>
        <w:p w:rsidR="00A92A0C" w:rsidRDefault="00A92A0C" w:rsidP="009E7509">
          <w:pPr>
            <w:pStyle w:val="Footer"/>
            <w:spacing w:before="240"/>
            <w:rPr>
              <w:noProof/>
              <w:sz w:val="16"/>
              <w:szCs w:val="16"/>
            </w:rPr>
          </w:pPr>
          <w:r>
            <w:rPr>
              <w:noProof/>
              <w:sz w:val="16"/>
              <w:szCs w:val="16"/>
            </w:rPr>
            <w:t>(BB&amp;K 2017)</w:t>
          </w:r>
        </w:p>
        <w:p w:rsidR="00A92A0C" w:rsidRPr="00557C94" w:rsidRDefault="00A92A0C" w:rsidP="009E7509">
          <w:pPr>
            <w:pStyle w:val="Footer"/>
            <w:spacing w:before="240" w:line="200" w:lineRule="exact"/>
            <w:rPr>
              <w:noProof/>
              <w:sz w:val="16"/>
              <w:szCs w:val="16"/>
            </w:rPr>
          </w:pPr>
        </w:p>
      </w:tc>
      <w:tc>
        <w:tcPr>
          <w:tcW w:w="2070" w:type="dxa"/>
        </w:tcPr>
        <w:p w:rsidR="00A92A0C" w:rsidRPr="00557C94" w:rsidRDefault="00A92A0C" w:rsidP="009E7509">
          <w:pPr>
            <w:pStyle w:val="Footer"/>
            <w:spacing w:before="240" w:line="200" w:lineRule="exact"/>
            <w:jc w:val="center"/>
            <w:rPr>
              <w:bCs/>
              <w:noProof/>
              <w:sz w:val="16"/>
              <w:szCs w:val="16"/>
            </w:rPr>
          </w:pPr>
          <w:r>
            <w:rPr>
              <w:bCs/>
              <w:iCs/>
              <w:noProof/>
              <w:sz w:val="16"/>
              <w:szCs w:val="16"/>
            </w:rPr>
            <w:t>Exhibit “D”</w:t>
          </w:r>
          <w:r w:rsidRPr="00615422">
            <w:rPr>
              <w:bCs/>
              <w:iCs/>
              <w:noProof/>
              <w:sz w:val="16"/>
              <w:szCs w:val="16"/>
            </w:rPr>
            <w:t>-</w:t>
          </w:r>
          <w:r w:rsidRPr="006E4D4E">
            <w:rPr>
              <w:bCs/>
              <w:iCs/>
              <w:noProof/>
              <w:sz w:val="16"/>
              <w:szCs w:val="16"/>
            </w:rPr>
            <w:fldChar w:fldCharType="begin"/>
          </w:r>
          <w:r w:rsidRPr="006E4D4E">
            <w:rPr>
              <w:bCs/>
              <w:iCs/>
              <w:noProof/>
              <w:sz w:val="16"/>
              <w:szCs w:val="16"/>
            </w:rPr>
            <w:instrText xml:space="preserve"> PAGE   \* MERGEFORMAT </w:instrText>
          </w:r>
          <w:r w:rsidRPr="006E4D4E">
            <w:rPr>
              <w:bCs/>
              <w:iCs/>
              <w:noProof/>
              <w:sz w:val="16"/>
              <w:szCs w:val="16"/>
            </w:rPr>
            <w:fldChar w:fldCharType="separate"/>
          </w:r>
          <w:r>
            <w:rPr>
              <w:bCs/>
              <w:iCs/>
              <w:noProof/>
              <w:sz w:val="16"/>
              <w:szCs w:val="16"/>
            </w:rPr>
            <w:t>2</w:t>
          </w:r>
          <w:r w:rsidRPr="006E4D4E">
            <w:rPr>
              <w:bCs/>
              <w:iCs/>
              <w:noProof/>
              <w:sz w:val="16"/>
              <w:szCs w:val="16"/>
            </w:rPr>
            <w:fldChar w:fldCharType="end"/>
          </w:r>
        </w:p>
      </w:tc>
      <w:tc>
        <w:tcPr>
          <w:tcW w:w="3708" w:type="dxa"/>
        </w:tcPr>
        <w:p w:rsidR="00A92A0C" w:rsidRPr="00557C94" w:rsidRDefault="00A92A0C" w:rsidP="009E7509">
          <w:pPr>
            <w:pStyle w:val="Footer"/>
            <w:spacing w:before="240" w:line="200" w:lineRule="exact"/>
            <w:rPr>
              <w:bCs/>
              <w:noProof/>
              <w:sz w:val="16"/>
              <w:szCs w:val="16"/>
            </w:rPr>
          </w:pPr>
        </w:p>
      </w:tc>
    </w:tr>
  </w:tbl>
  <w:p w:rsidR="00A92A0C" w:rsidRDefault="00A92A0C" w:rsidP="009E7509">
    <w:pPr>
      <w:pStyle w:val="Footer"/>
    </w:pPr>
    <w:r>
      <w:rPr>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A0C" w:rsidRDefault="00A92A0C" w:rsidP="009E7509">
                          <w:pPr>
                            <w:pStyle w:val="MacPacTrailer"/>
                          </w:pPr>
                          <w:r>
                            <w:t>80237.00000\34369632.1</w:t>
                          </w:r>
                        </w:p>
                        <w:p w:rsidR="00A92A0C" w:rsidRDefault="00A92A0C" w:rsidP="009E750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31" type="#_x0000_t202" style="position:absolute;margin-left:0;margin-top:0;width:201.6pt;height:20.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" filled="f" stroked="f">
              <v:textbox inset="0,0,0,0">
                <w:txbxContent>
                  <w:p w:rsidR="00A92A0C" w:rsidRDefault="00A92A0C" w:rsidP="009E7509">
                    <w:pPr>
                      <w:pStyle w:val="MacPacTrailer"/>
                    </w:pPr>
                    <w:r>
                      <w:t>80237.00000\34369632.1</w:t>
                    </w:r>
                  </w:p>
                  <w:p w:rsidR="00A92A0C" w:rsidRDefault="00A92A0C" w:rsidP="009E7509">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A0C" w:rsidRDefault="00A92A0C" w:rsidP="00801E19">
      <w:pPr>
        <w:spacing w:after="0" w:line="240" w:lineRule="auto"/>
      </w:pPr>
      <w:r>
        <w:separator/>
      </w:r>
    </w:p>
  </w:footnote>
  <w:footnote w:type="continuationSeparator" w:id="0">
    <w:p w:rsidR="00A92A0C" w:rsidRDefault="00A92A0C" w:rsidP="00801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0C" w:rsidRDefault="00A92A0C">
    <w:pPr>
      <w:pStyle w:val="BodyText"/>
      <w:spacing w:line="14" w:lineRule="auto"/>
      <w:rPr>
        <w:sz w:val="20"/>
      </w:rPr>
    </w:pPr>
    <w:r>
      <w:rPr>
        <w:noProof/>
      </w:rPr>
      <mc:AlternateContent>
        <mc:Choice Requires="wps">
          <w:drawing>
            <wp:anchor distT="0" distB="0" distL="114300" distR="114300" simplePos="0" relativeHeight="251655168" behindDoc="1" locked="0" layoutInCell="1" allowOverlap="1">
              <wp:simplePos x="0" y="0"/>
              <wp:positionH relativeFrom="page">
                <wp:posOffset>5670469</wp:posOffset>
              </wp:positionH>
              <wp:positionV relativeFrom="page">
                <wp:posOffset>445325</wp:posOffset>
              </wp:positionV>
              <wp:extent cx="1343932" cy="167005"/>
              <wp:effectExtent l="0" t="0" r="889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932"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A0C" w:rsidRDefault="00A92A0C">
                          <w:pPr>
                            <w:spacing w:before="12"/>
                            <w:ind w:left="20"/>
                            <w:rPr>
                              <w:b/>
                              <w:i/>
                              <w:sz w:val="20"/>
                            </w:rPr>
                          </w:pPr>
                          <w:r>
                            <w:rPr>
                              <w:b/>
                              <w:i/>
                              <w:sz w:val="20"/>
                            </w:rPr>
                            <w:t>Broadband Master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446.5pt;margin-top:35.05pt;width:105.8pt;height:13.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YNsA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" filled="f" stroked="f">
              <v:textbox inset="0,0,0,0">
                <w:txbxContent>
                  <w:p w:rsidR="00A92A0C" w:rsidRDefault="00A92A0C">
                    <w:pPr>
                      <w:spacing w:before="12"/>
                      <w:ind w:left="20"/>
                      <w:rPr>
                        <w:b/>
                        <w:i/>
                        <w:sz w:val="20"/>
                      </w:rPr>
                    </w:pPr>
                    <w:r>
                      <w:rPr>
                        <w:b/>
                        <w:i/>
                        <w:sz w:val="20"/>
                      </w:rPr>
                      <w:t>Broadband Master Plan</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page">
                <wp:posOffset>900751</wp:posOffset>
              </wp:positionH>
              <wp:positionV relativeFrom="page">
                <wp:posOffset>450376</wp:posOffset>
              </wp:positionV>
              <wp:extent cx="1241947" cy="167005"/>
              <wp:effectExtent l="0" t="0" r="15875"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947"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A0C" w:rsidRDefault="00A92A0C">
                          <w:pPr>
                            <w:spacing w:before="12"/>
                            <w:ind w:left="20"/>
                            <w:rPr>
                              <w:b/>
                              <w:i/>
                              <w:sz w:val="20"/>
                            </w:rPr>
                          </w:pPr>
                          <w:r>
                            <w:rPr>
                              <w:b/>
                              <w:i/>
                              <w:sz w:val="20"/>
                            </w:rPr>
                            <w:t>City of Coachella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70.95pt;margin-top:35.45pt;width:97.8pt;height:13.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OtsAIAALI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" filled="f" stroked="f">
              <v:textbox inset="0,0,0,0">
                <w:txbxContent>
                  <w:p w:rsidR="00A92A0C" w:rsidRDefault="00A92A0C">
                    <w:pPr>
                      <w:spacing w:before="12"/>
                      <w:ind w:left="20"/>
                      <w:rPr>
                        <w:b/>
                        <w:i/>
                        <w:sz w:val="20"/>
                      </w:rPr>
                    </w:pPr>
                    <w:r>
                      <w:rPr>
                        <w:b/>
                        <w:i/>
                        <w:sz w:val="20"/>
                      </w:rPr>
                      <w:t>City of Coachella</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simplePos x="0" y="0"/>
              <wp:positionH relativeFrom="page">
                <wp:posOffset>896620</wp:posOffset>
              </wp:positionH>
              <wp:positionV relativeFrom="page">
                <wp:posOffset>618490</wp:posOffset>
              </wp:positionV>
              <wp:extent cx="6153150" cy="0"/>
              <wp:effectExtent l="10795" t="8890" r="8255" b="101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A330B" id="Straight Connector 2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8.7pt" to="555.1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" strokecolor="#d9d9d9" strokeweight=".48pt">
              <w10:wrap anchorx="page" anchory="page"/>
            </v:line>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page">
                <wp:posOffset>3188335</wp:posOffset>
              </wp:positionH>
              <wp:positionV relativeFrom="page">
                <wp:posOffset>448945</wp:posOffset>
              </wp:positionV>
              <wp:extent cx="1377950" cy="167005"/>
              <wp:effectExtent l="0" t="1270" r="0" b="31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A0C" w:rsidRDefault="00A92A0C">
                          <w:pPr>
                            <w:spacing w:before="12"/>
                            <w:ind w:left="20"/>
                            <w:rPr>
                              <w:b/>
                              <w:i/>
                              <w:sz w:val="20"/>
                            </w:rPr>
                          </w:pPr>
                          <w:r>
                            <w:rPr>
                              <w:b/>
                              <w:i/>
                              <w:sz w:val="20"/>
                            </w:rPr>
                            <w:t>Request for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margin-left:251.05pt;margin-top:35.35pt;width:108.5pt;height:1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OwsQIAALI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" filled="f" stroked="f">
              <v:textbox inset="0,0,0,0">
                <w:txbxContent>
                  <w:p w:rsidR="00A92A0C" w:rsidRDefault="00A92A0C">
                    <w:pPr>
                      <w:spacing w:before="12"/>
                      <w:ind w:left="20"/>
                      <w:rPr>
                        <w:b/>
                        <w:i/>
                        <w:sz w:val="20"/>
                      </w:rPr>
                    </w:pPr>
                    <w:r>
                      <w:rPr>
                        <w:b/>
                        <w:i/>
                        <w:sz w:val="20"/>
                      </w:rPr>
                      <w:t>Request for Proposals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0C" w:rsidRDefault="00A92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0C" w:rsidRDefault="00A92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0C" w:rsidRDefault="00A9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3A94"/>
    <w:multiLevelType w:val="hybridMultilevel"/>
    <w:tmpl w:val="1B0ABA00"/>
    <w:lvl w:ilvl="0" w:tplc="01489FA6">
      <w:start w:val="1"/>
      <w:numFmt w:val="decimal"/>
      <w:lvlText w:val="%1."/>
      <w:lvlJc w:val="left"/>
      <w:pPr>
        <w:ind w:left="500" w:hanging="360"/>
      </w:pPr>
      <w:rPr>
        <w:rFonts w:ascii="Arial" w:eastAsia="Arial" w:hAnsi="Arial" w:cs="Arial" w:hint="default"/>
        <w:spacing w:val="-2"/>
        <w:w w:val="99"/>
        <w:sz w:val="24"/>
        <w:szCs w:val="24"/>
      </w:rPr>
    </w:lvl>
    <w:lvl w:ilvl="1" w:tplc="2AB24386">
      <w:numFmt w:val="bullet"/>
      <w:lvlText w:val="•"/>
      <w:lvlJc w:val="left"/>
      <w:pPr>
        <w:ind w:left="1442" w:hanging="360"/>
      </w:pPr>
      <w:rPr>
        <w:rFonts w:hint="default"/>
      </w:rPr>
    </w:lvl>
    <w:lvl w:ilvl="2" w:tplc="007ACA4A">
      <w:numFmt w:val="bullet"/>
      <w:lvlText w:val="•"/>
      <w:lvlJc w:val="left"/>
      <w:pPr>
        <w:ind w:left="2384" w:hanging="360"/>
      </w:pPr>
      <w:rPr>
        <w:rFonts w:hint="default"/>
      </w:rPr>
    </w:lvl>
    <w:lvl w:ilvl="3" w:tplc="21701A4C">
      <w:numFmt w:val="bullet"/>
      <w:lvlText w:val="•"/>
      <w:lvlJc w:val="left"/>
      <w:pPr>
        <w:ind w:left="3326" w:hanging="360"/>
      </w:pPr>
      <w:rPr>
        <w:rFonts w:hint="default"/>
      </w:rPr>
    </w:lvl>
    <w:lvl w:ilvl="4" w:tplc="20EA03D0">
      <w:numFmt w:val="bullet"/>
      <w:lvlText w:val="•"/>
      <w:lvlJc w:val="left"/>
      <w:pPr>
        <w:ind w:left="4268" w:hanging="360"/>
      </w:pPr>
      <w:rPr>
        <w:rFonts w:hint="default"/>
      </w:rPr>
    </w:lvl>
    <w:lvl w:ilvl="5" w:tplc="9E50091A">
      <w:numFmt w:val="bullet"/>
      <w:lvlText w:val="•"/>
      <w:lvlJc w:val="left"/>
      <w:pPr>
        <w:ind w:left="5210" w:hanging="360"/>
      </w:pPr>
      <w:rPr>
        <w:rFonts w:hint="default"/>
      </w:rPr>
    </w:lvl>
    <w:lvl w:ilvl="6" w:tplc="6BECC9F8">
      <w:numFmt w:val="bullet"/>
      <w:lvlText w:val="•"/>
      <w:lvlJc w:val="left"/>
      <w:pPr>
        <w:ind w:left="6152" w:hanging="360"/>
      </w:pPr>
      <w:rPr>
        <w:rFonts w:hint="default"/>
      </w:rPr>
    </w:lvl>
    <w:lvl w:ilvl="7" w:tplc="E034CFD6">
      <w:numFmt w:val="bullet"/>
      <w:lvlText w:val="•"/>
      <w:lvlJc w:val="left"/>
      <w:pPr>
        <w:ind w:left="7094" w:hanging="360"/>
      </w:pPr>
      <w:rPr>
        <w:rFonts w:hint="default"/>
      </w:rPr>
    </w:lvl>
    <w:lvl w:ilvl="8" w:tplc="CD28312A">
      <w:numFmt w:val="bullet"/>
      <w:lvlText w:val="•"/>
      <w:lvlJc w:val="left"/>
      <w:pPr>
        <w:ind w:left="8036" w:hanging="360"/>
      </w:pPr>
      <w:rPr>
        <w:rFonts w:hint="default"/>
      </w:rPr>
    </w:lvl>
  </w:abstractNum>
  <w:abstractNum w:abstractNumId="1" w15:restartNumberingAfterBreak="0">
    <w:nsid w:val="0E8415C4"/>
    <w:multiLevelType w:val="hybridMultilevel"/>
    <w:tmpl w:val="46CA2C14"/>
    <w:lvl w:ilvl="0" w:tplc="4F54A096">
      <w:start w:val="1"/>
      <w:numFmt w:val="decimal"/>
      <w:lvlText w:val="%1."/>
      <w:lvlJc w:val="left"/>
      <w:pPr>
        <w:ind w:left="500" w:hanging="360"/>
      </w:pPr>
      <w:rPr>
        <w:rFonts w:ascii="Arial" w:eastAsia="Arial" w:hAnsi="Arial" w:cs="Arial" w:hint="default"/>
        <w:spacing w:val="-12"/>
        <w:w w:val="99"/>
        <w:sz w:val="24"/>
        <w:szCs w:val="24"/>
      </w:rPr>
    </w:lvl>
    <w:lvl w:ilvl="1" w:tplc="04B272CE">
      <w:numFmt w:val="bullet"/>
      <w:lvlText w:val="•"/>
      <w:lvlJc w:val="left"/>
      <w:pPr>
        <w:ind w:left="1442" w:hanging="360"/>
      </w:pPr>
      <w:rPr>
        <w:rFonts w:hint="default"/>
      </w:rPr>
    </w:lvl>
    <w:lvl w:ilvl="2" w:tplc="D0F61A08">
      <w:numFmt w:val="bullet"/>
      <w:lvlText w:val="•"/>
      <w:lvlJc w:val="left"/>
      <w:pPr>
        <w:ind w:left="2384" w:hanging="360"/>
      </w:pPr>
      <w:rPr>
        <w:rFonts w:hint="default"/>
      </w:rPr>
    </w:lvl>
    <w:lvl w:ilvl="3" w:tplc="F2D8D49E">
      <w:numFmt w:val="bullet"/>
      <w:lvlText w:val="•"/>
      <w:lvlJc w:val="left"/>
      <w:pPr>
        <w:ind w:left="3326" w:hanging="360"/>
      </w:pPr>
      <w:rPr>
        <w:rFonts w:hint="default"/>
      </w:rPr>
    </w:lvl>
    <w:lvl w:ilvl="4" w:tplc="37508AA0">
      <w:numFmt w:val="bullet"/>
      <w:lvlText w:val="•"/>
      <w:lvlJc w:val="left"/>
      <w:pPr>
        <w:ind w:left="4268" w:hanging="360"/>
      </w:pPr>
      <w:rPr>
        <w:rFonts w:hint="default"/>
      </w:rPr>
    </w:lvl>
    <w:lvl w:ilvl="5" w:tplc="8CE47782">
      <w:numFmt w:val="bullet"/>
      <w:lvlText w:val="•"/>
      <w:lvlJc w:val="left"/>
      <w:pPr>
        <w:ind w:left="5210" w:hanging="360"/>
      </w:pPr>
      <w:rPr>
        <w:rFonts w:hint="default"/>
      </w:rPr>
    </w:lvl>
    <w:lvl w:ilvl="6" w:tplc="163C5ABA">
      <w:numFmt w:val="bullet"/>
      <w:lvlText w:val="•"/>
      <w:lvlJc w:val="left"/>
      <w:pPr>
        <w:ind w:left="6152" w:hanging="360"/>
      </w:pPr>
      <w:rPr>
        <w:rFonts w:hint="default"/>
      </w:rPr>
    </w:lvl>
    <w:lvl w:ilvl="7" w:tplc="10F87FC8">
      <w:numFmt w:val="bullet"/>
      <w:lvlText w:val="•"/>
      <w:lvlJc w:val="left"/>
      <w:pPr>
        <w:ind w:left="7094" w:hanging="360"/>
      </w:pPr>
      <w:rPr>
        <w:rFonts w:hint="default"/>
      </w:rPr>
    </w:lvl>
    <w:lvl w:ilvl="8" w:tplc="8DEE867E">
      <w:numFmt w:val="bullet"/>
      <w:lvlText w:val="•"/>
      <w:lvlJc w:val="left"/>
      <w:pPr>
        <w:ind w:left="8036" w:hanging="360"/>
      </w:pPr>
      <w:rPr>
        <w:rFonts w:hint="default"/>
      </w:rPr>
    </w:lvl>
  </w:abstractNum>
  <w:abstractNum w:abstractNumId="2" w15:restartNumberingAfterBreak="0">
    <w:nsid w:val="2714539C"/>
    <w:multiLevelType w:val="hybridMultilevel"/>
    <w:tmpl w:val="A50EB6B8"/>
    <w:lvl w:ilvl="0" w:tplc="4DCCFA9A">
      <w:start w:val="1"/>
      <w:numFmt w:val="upperLetter"/>
      <w:lvlText w:val="%1."/>
      <w:lvlJc w:val="left"/>
      <w:pPr>
        <w:ind w:left="591" w:hanging="452"/>
      </w:pPr>
      <w:rPr>
        <w:rFonts w:ascii="Arial" w:eastAsia="Arial" w:hAnsi="Arial" w:cs="Arial" w:hint="default"/>
        <w:w w:val="100"/>
        <w:sz w:val="24"/>
        <w:szCs w:val="24"/>
      </w:rPr>
    </w:lvl>
    <w:lvl w:ilvl="1" w:tplc="8CB20520">
      <w:numFmt w:val="bullet"/>
      <w:lvlText w:val="•"/>
      <w:lvlJc w:val="left"/>
      <w:pPr>
        <w:ind w:left="1532" w:hanging="452"/>
      </w:pPr>
      <w:rPr>
        <w:rFonts w:hint="default"/>
      </w:rPr>
    </w:lvl>
    <w:lvl w:ilvl="2" w:tplc="FB50F2D6">
      <w:numFmt w:val="bullet"/>
      <w:lvlText w:val="•"/>
      <w:lvlJc w:val="left"/>
      <w:pPr>
        <w:ind w:left="2464" w:hanging="452"/>
      </w:pPr>
      <w:rPr>
        <w:rFonts w:hint="default"/>
      </w:rPr>
    </w:lvl>
    <w:lvl w:ilvl="3" w:tplc="C67C3604">
      <w:numFmt w:val="bullet"/>
      <w:lvlText w:val="•"/>
      <w:lvlJc w:val="left"/>
      <w:pPr>
        <w:ind w:left="3396" w:hanging="452"/>
      </w:pPr>
      <w:rPr>
        <w:rFonts w:hint="default"/>
      </w:rPr>
    </w:lvl>
    <w:lvl w:ilvl="4" w:tplc="953CAC20">
      <w:numFmt w:val="bullet"/>
      <w:lvlText w:val="•"/>
      <w:lvlJc w:val="left"/>
      <w:pPr>
        <w:ind w:left="4328" w:hanging="452"/>
      </w:pPr>
      <w:rPr>
        <w:rFonts w:hint="default"/>
      </w:rPr>
    </w:lvl>
    <w:lvl w:ilvl="5" w:tplc="C6400794">
      <w:numFmt w:val="bullet"/>
      <w:lvlText w:val="•"/>
      <w:lvlJc w:val="left"/>
      <w:pPr>
        <w:ind w:left="5260" w:hanging="452"/>
      </w:pPr>
      <w:rPr>
        <w:rFonts w:hint="default"/>
      </w:rPr>
    </w:lvl>
    <w:lvl w:ilvl="6" w:tplc="30BAD9AA">
      <w:numFmt w:val="bullet"/>
      <w:lvlText w:val="•"/>
      <w:lvlJc w:val="left"/>
      <w:pPr>
        <w:ind w:left="6192" w:hanging="452"/>
      </w:pPr>
      <w:rPr>
        <w:rFonts w:hint="default"/>
      </w:rPr>
    </w:lvl>
    <w:lvl w:ilvl="7" w:tplc="07E08B3C">
      <w:numFmt w:val="bullet"/>
      <w:lvlText w:val="•"/>
      <w:lvlJc w:val="left"/>
      <w:pPr>
        <w:ind w:left="7124" w:hanging="452"/>
      </w:pPr>
      <w:rPr>
        <w:rFonts w:hint="default"/>
      </w:rPr>
    </w:lvl>
    <w:lvl w:ilvl="8" w:tplc="144AE2C2">
      <w:numFmt w:val="bullet"/>
      <w:lvlText w:val="•"/>
      <w:lvlJc w:val="left"/>
      <w:pPr>
        <w:ind w:left="8056" w:hanging="452"/>
      </w:pPr>
      <w:rPr>
        <w:rFonts w:hint="default"/>
      </w:rPr>
    </w:lvl>
  </w:abstractNum>
  <w:abstractNum w:abstractNumId="3" w15:restartNumberingAfterBreak="0">
    <w:nsid w:val="3A853A85"/>
    <w:multiLevelType w:val="hybridMultilevel"/>
    <w:tmpl w:val="77FC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A0D6B"/>
    <w:multiLevelType w:val="hybridMultilevel"/>
    <w:tmpl w:val="FDB4A54A"/>
    <w:lvl w:ilvl="0" w:tplc="9A0E9020">
      <w:numFmt w:val="bullet"/>
      <w:lvlText w:val=""/>
      <w:lvlJc w:val="left"/>
      <w:pPr>
        <w:ind w:left="860" w:hanging="360"/>
      </w:pPr>
      <w:rPr>
        <w:rFonts w:ascii="Symbol" w:eastAsia="Symbol" w:hAnsi="Symbol" w:cs="Symbol" w:hint="default"/>
        <w:w w:val="100"/>
        <w:sz w:val="24"/>
        <w:szCs w:val="24"/>
      </w:rPr>
    </w:lvl>
    <w:lvl w:ilvl="1" w:tplc="C36E0D44">
      <w:numFmt w:val="bullet"/>
      <w:lvlText w:val="•"/>
      <w:lvlJc w:val="left"/>
      <w:pPr>
        <w:ind w:left="1766" w:hanging="360"/>
      </w:pPr>
      <w:rPr>
        <w:rFonts w:hint="default"/>
      </w:rPr>
    </w:lvl>
    <w:lvl w:ilvl="2" w:tplc="5992B0D8">
      <w:numFmt w:val="bullet"/>
      <w:lvlText w:val="•"/>
      <w:lvlJc w:val="left"/>
      <w:pPr>
        <w:ind w:left="2672" w:hanging="360"/>
      </w:pPr>
      <w:rPr>
        <w:rFonts w:hint="default"/>
      </w:rPr>
    </w:lvl>
    <w:lvl w:ilvl="3" w:tplc="D5BAC41A">
      <w:numFmt w:val="bullet"/>
      <w:lvlText w:val="•"/>
      <w:lvlJc w:val="left"/>
      <w:pPr>
        <w:ind w:left="3578" w:hanging="360"/>
      </w:pPr>
      <w:rPr>
        <w:rFonts w:hint="default"/>
      </w:rPr>
    </w:lvl>
    <w:lvl w:ilvl="4" w:tplc="9ADA1C80">
      <w:numFmt w:val="bullet"/>
      <w:lvlText w:val="•"/>
      <w:lvlJc w:val="left"/>
      <w:pPr>
        <w:ind w:left="4484" w:hanging="360"/>
      </w:pPr>
      <w:rPr>
        <w:rFonts w:hint="default"/>
      </w:rPr>
    </w:lvl>
    <w:lvl w:ilvl="5" w:tplc="BE6A7562">
      <w:numFmt w:val="bullet"/>
      <w:lvlText w:val="•"/>
      <w:lvlJc w:val="left"/>
      <w:pPr>
        <w:ind w:left="5390" w:hanging="360"/>
      </w:pPr>
      <w:rPr>
        <w:rFonts w:hint="default"/>
      </w:rPr>
    </w:lvl>
    <w:lvl w:ilvl="6" w:tplc="9A6ED950">
      <w:numFmt w:val="bullet"/>
      <w:lvlText w:val="•"/>
      <w:lvlJc w:val="left"/>
      <w:pPr>
        <w:ind w:left="6296" w:hanging="360"/>
      </w:pPr>
      <w:rPr>
        <w:rFonts w:hint="default"/>
      </w:rPr>
    </w:lvl>
    <w:lvl w:ilvl="7" w:tplc="82E63B7C">
      <w:numFmt w:val="bullet"/>
      <w:lvlText w:val="•"/>
      <w:lvlJc w:val="left"/>
      <w:pPr>
        <w:ind w:left="7202" w:hanging="360"/>
      </w:pPr>
      <w:rPr>
        <w:rFonts w:hint="default"/>
      </w:rPr>
    </w:lvl>
    <w:lvl w:ilvl="8" w:tplc="8DD6D16C">
      <w:numFmt w:val="bullet"/>
      <w:lvlText w:val="•"/>
      <w:lvlJc w:val="left"/>
      <w:pPr>
        <w:ind w:left="8108" w:hanging="360"/>
      </w:pPr>
      <w:rPr>
        <w:rFonts w:hint="default"/>
      </w:rPr>
    </w:lvl>
  </w:abstractNum>
  <w:abstractNum w:abstractNumId="5" w15:restartNumberingAfterBreak="0">
    <w:nsid w:val="4AB42E64"/>
    <w:multiLevelType w:val="hybridMultilevel"/>
    <w:tmpl w:val="D9A6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E51CC"/>
    <w:multiLevelType w:val="hybridMultilevel"/>
    <w:tmpl w:val="655A8AA8"/>
    <w:lvl w:ilvl="0" w:tplc="EFEA9F34">
      <w:start w:val="1"/>
      <w:numFmt w:val="decimal"/>
      <w:lvlText w:val="%1."/>
      <w:lvlJc w:val="left"/>
      <w:pPr>
        <w:ind w:left="500" w:hanging="360"/>
      </w:pPr>
      <w:rPr>
        <w:rFonts w:ascii="Arial" w:eastAsia="Arial" w:hAnsi="Arial" w:cs="Arial" w:hint="default"/>
        <w:spacing w:val="-4"/>
        <w:w w:val="99"/>
        <w:sz w:val="24"/>
        <w:szCs w:val="24"/>
      </w:rPr>
    </w:lvl>
    <w:lvl w:ilvl="1" w:tplc="345E4F38">
      <w:numFmt w:val="bullet"/>
      <w:lvlText w:val="•"/>
      <w:lvlJc w:val="left"/>
      <w:pPr>
        <w:ind w:left="1442" w:hanging="360"/>
      </w:pPr>
      <w:rPr>
        <w:rFonts w:hint="default"/>
      </w:rPr>
    </w:lvl>
    <w:lvl w:ilvl="2" w:tplc="831C33D6">
      <w:numFmt w:val="bullet"/>
      <w:lvlText w:val="•"/>
      <w:lvlJc w:val="left"/>
      <w:pPr>
        <w:ind w:left="2384" w:hanging="360"/>
      </w:pPr>
      <w:rPr>
        <w:rFonts w:hint="default"/>
      </w:rPr>
    </w:lvl>
    <w:lvl w:ilvl="3" w:tplc="0DA4AF12">
      <w:numFmt w:val="bullet"/>
      <w:lvlText w:val="•"/>
      <w:lvlJc w:val="left"/>
      <w:pPr>
        <w:ind w:left="3326" w:hanging="360"/>
      </w:pPr>
      <w:rPr>
        <w:rFonts w:hint="default"/>
      </w:rPr>
    </w:lvl>
    <w:lvl w:ilvl="4" w:tplc="CD40A9D0">
      <w:numFmt w:val="bullet"/>
      <w:lvlText w:val="•"/>
      <w:lvlJc w:val="left"/>
      <w:pPr>
        <w:ind w:left="4268" w:hanging="360"/>
      </w:pPr>
      <w:rPr>
        <w:rFonts w:hint="default"/>
      </w:rPr>
    </w:lvl>
    <w:lvl w:ilvl="5" w:tplc="30663906">
      <w:numFmt w:val="bullet"/>
      <w:lvlText w:val="•"/>
      <w:lvlJc w:val="left"/>
      <w:pPr>
        <w:ind w:left="5210" w:hanging="360"/>
      </w:pPr>
      <w:rPr>
        <w:rFonts w:hint="default"/>
      </w:rPr>
    </w:lvl>
    <w:lvl w:ilvl="6" w:tplc="10FE648A">
      <w:numFmt w:val="bullet"/>
      <w:lvlText w:val="•"/>
      <w:lvlJc w:val="left"/>
      <w:pPr>
        <w:ind w:left="6152" w:hanging="360"/>
      </w:pPr>
      <w:rPr>
        <w:rFonts w:hint="default"/>
      </w:rPr>
    </w:lvl>
    <w:lvl w:ilvl="7" w:tplc="673CDFE6">
      <w:numFmt w:val="bullet"/>
      <w:lvlText w:val="•"/>
      <w:lvlJc w:val="left"/>
      <w:pPr>
        <w:ind w:left="7094" w:hanging="360"/>
      </w:pPr>
      <w:rPr>
        <w:rFonts w:hint="default"/>
      </w:rPr>
    </w:lvl>
    <w:lvl w:ilvl="8" w:tplc="288CCCE2">
      <w:numFmt w:val="bullet"/>
      <w:lvlText w:val="•"/>
      <w:lvlJc w:val="left"/>
      <w:pPr>
        <w:ind w:left="8036" w:hanging="360"/>
      </w:pPr>
      <w:rPr>
        <w:rFonts w:hint="default"/>
      </w:rPr>
    </w:lvl>
  </w:abstractNum>
  <w:abstractNum w:abstractNumId="7" w15:restartNumberingAfterBreak="0">
    <w:nsid w:val="5CCA055F"/>
    <w:multiLevelType w:val="hybridMultilevel"/>
    <w:tmpl w:val="9FB8C47C"/>
    <w:lvl w:ilvl="0" w:tplc="6E9E18F4">
      <w:start w:val="1"/>
      <w:numFmt w:val="upperLetter"/>
      <w:lvlText w:val="%1."/>
      <w:lvlJc w:val="left"/>
      <w:pPr>
        <w:ind w:left="500" w:hanging="360"/>
      </w:pPr>
      <w:rPr>
        <w:rFonts w:ascii="Arial" w:eastAsia="Arial" w:hAnsi="Arial" w:cs="Arial" w:hint="default"/>
        <w:w w:val="100"/>
        <w:sz w:val="24"/>
        <w:szCs w:val="24"/>
      </w:rPr>
    </w:lvl>
    <w:lvl w:ilvl="1" w:tplc="CFFEFFB4">
      <w:start w:val="1"/>
      <w:numFmt w:val="decimal"/>
      <w:lvlText w:val="%2."/>
      <w:lvlJc w:val="left"/>
      <w:pPr>
        <w:ind w:left="500" w:hanging="360"/>
      </w:pPr>
      <w:rPr>
        <w:rFonts w:hint="default"/>
        <w:spacing w:val="-13"/>
        <w:w w:val="99"/>
      </w:rPr>
    </w:lvl>
    <w:lvl w:ilvl="2" w:tplc="3B300FA2">
      <w:numFmt w:val="bullet"/>
      <w:lvlText w:val="•"/>
      <w:lvlJc w:val="left"/>
      <w:pPr>
        <w:ind w:left="2384" w:hanging="360"/>
      </w:pPr>
      <w:rPr>
        <w:rFonts w:hint="default"/>
      </w:rPr>
    </w:lvl>
    <w:lvl w:ilvl="3" w:tplc="FAB48B5C">
      <w:numFmt w:val="bullet"/>
      <w:lvlText w:val="•"/>
      <w:lvlJc w:val="left"/>
      <w:pPr>
        <w:ind w:left="3326" w:hanging="360"/>
      </w:pPr>
      <w:rPr>
        <w:rFonts w:hint="default"/>
      </w:rPr>
    </w:lvl>
    <w:lvl w:ilvl="4" w:tplc="D8086434">
      <w:numFmt w:val="bullet"/>
      <w:lvlText w:val="•"/>
      <w:lvlJc w:val="left"/>
      <w:pPr>
        <w:ind w:left="4268" w:hanging="360"/>
      </w:pPr>
      <w:rPr>
        <w:rFonts w:hint="default"/>
      </w:rPr>
    </w:lvl>
    <w:lvl w:ilvl="5" w:tplc="AFC21976">
      <w:numFmt w:val="bullet"/>
      <w:lvlText w:val="•"/>
      <w:lvlJc w:val="left"/>
      <w:pPr>
        <w:ind w:left="5210" w:hanging="360"/>
      </w:pPr>
      <w:rPr>
        <w:rFonts w:hint="default"/>
      </w:rPr>
    </w:lvl>
    <w:lvl w:ilvl="6" w:tplc="288CE58A">
      <w:numFmt w:val="bullet"/>
      <w:lvlText w:val="•"/>
      <w:lvlJc w:val="left"/>
      <w:pPr>
        <w:ind w:left="6152" w:hanging="360"/>
      </w:pPr>
      <w:rPr>
        <w:rFonts w:hint="default"/>
      </w:rPr>
    </w:lvl>
    <w:lvl w:ilvl="7" w:tplc="601A36F4">
      <w:numFmt w:val="bullet"/>
      <w:lvlText w:val="•"/>
      <w:lvlJc w:val="left"/>
      <w:pPr>
        <w:ind w:left="7094" w:hanging="360"/>
      </w:pPr>
      <w:rPr>
        <w:rFonts w:hint="default"/>
      </w:rPr>
    </w:lvl>
    <w:lvl w:ilvl="8" w:tplc="8FFAF9D0">
      <w:numFmt w:val="bullet"/>
      <w:lvlText w:val="•"/>
      <w:lvlJc w:val="left"/>
      <w:pPr>
        <w:ind w:left="8036" w:hanging="360"/>
      </w:pPr>
      <w:rPr>
        <w:rFonts w:hint="default"/>
      </w:rPr>
    </w:lvl>
  </w:abstractNum>
  <w:abstractNum w:abstractNumId="8" w15:restartNumberingAfterBreak="0">
    <w:nsid w:val="5D0A1971"/>
    <w:multiLevelType w:val="hybridMultilevel"/>
    <w:tmpl w:val="5E8CB5E8"/>
    <w:lvl w:ilvl="0" w:tplc="06AC35F2">
      <w:start w:val="1"/>
      <w:numFmt w:val="upperLetter"/>
      <w:lvlText w:val="%1."/>
      <w:lvlJc w:val="left"/>
      <w:pPr>
        <w:ind w:left="591" w:hanging="452"/>
      </w:pPr>
      <w:rPr>
        <w:rFonts w:ascii="Arial" w:eastAsia="Arial" w:hAnsi="Arial" w:cs="Arial" w:hint="default"/>
        <w:w w:val="100"/>
        <w:sz w:val="24"/>
        <w:szCs w:val="24"/>
      </w:rPr>
    </w:lvl>
    <w:lvl w:ilvl="1" w:tplc="F990BAD0">
      <w:numFmt w:val="bullet"/>
      <w:lvlText w:val="•"/>
      <w:lvlJc w:val="left"/>
      <w:pPr>
        <w:ind w:left="1532" w:hanging="452"/>
      </w:pPr>
      <w:rPr>
        <w:rFonts w:hint="default"/>
      </w:rPr>
    </w:lvl>
    <w:lvl w:ilvl="2" w:tplc="4B603B3E">
      <w:numFmt w:val="bullet"/>
      <w:lvlText w:val="•"/>
      <w:lvlJc w:val="left"/>
      <w:pPr>
        <w:ind w:left="2464" w:hanging="452"/>
      </w:pPr>
      <w:rPr>
        <w:rFonts w:hint="default"/>
      </w:rPr>
    </w:lvl>
    <w:lvl w:ilvl="3" w:tplc="332A2C92">
      <w:numFmt w:val="bullet"/>
      <w:lvlText w:val="•"/>
      <w:lvlJc w:val="left"/>
      <w:pPr>
        <w:ind w:left="3396" w:hanging="452"/>
      </w:pPr>
      <w:rPr>
        <w:rFonts w:hint="default"/>
      </w:rPr>
    </w:lvl>
    <w:lvl w:ilvl="4" w:tplc="3EC67C96">
      <w:numFmt w:val="bullet"/>
      <w:lvlText w:val="•"/>
      <w:lvlJc w:val="left"/>
      <w:pPr>
        <w:ind w:left="4328" w:hanging="452"/>
      </w:pPr>
      <w:rPr>
        <w:rFonts w:hint="default"/>
      </w:rPr>
    </w:lvl>
    <w:lvl w:ilvl="5" w:tplc="19ECE5CC">
      <w:numFmt w:val="bullet"/>
      <w:lvlText w:val="•"/>
      <w:lvlJc w:val="left"/>
      <w:pPr>
        <w:ind w:left="5260" w:hanging="452"/>
      </w:pPr>
      <w:rPr>
        <w:rFonts w:hint="default"/>
      </w:rPr>
    </w:lvl>
    <w:lvl w:ilvl="6" w:tplc="460828F6">
      <w:numFmt w:val="bullet"/>
      <w:lvlText w:val="•"/>
      <w:lvlJc w:val="left"/>
      <w:pPr>
        <w:ind w:left="6192" w:hanging="452"/>
      </w:pPr>
      <w:rPr>
        <w:rFonts w:hint="default"/>
      </w:rPr>
    </w:lvl>
    <w:lvl w:ilvl="7" w:tplc="B310FA74">
      <w:numFmt w:val="bullet"/>
      <w:lvlText w:val="•"/>
      <w:lvlJc w:val="left"/>
      <w:pPr>
        <w:ind w:left="7124" w:hanging="452"/>
      </w:pPr>
      <w:rPr>
        <w:rFonts w:hint="default"/>
      </w:rPr>
    </w:lvl>
    <w:lvl w:ilvl="8" w:tplc="DE482A96">
      <w:numFmt w:val="bullet"/>
      <w:lvlText w:val="•"/>
      <w:lvlJc w:val="left"/>
      <w:pPr>
        <w:ind w:left="8056" w:hanging="452"/>
      </w:pPr>
      <w:rPr>
        <w:rFonts w:hint="default"/>
      </w:rPr>
    </w:lvl>
  </w:abstractNum>
  <w:abstractNum w:abstractNumId="9" w15:restartNumberingAfterBreak="0">
    <w:nsid w:val="67015F48"/>
    <w:multiLevelType w:val="hybridMultilevel"/>
    <w:tmpl w:val="4802DD7E"/>
    <w:lvl w:ilvl="0" w:tplc="09F4535C">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 w15:restartNumberingAfterBreak="0">
    <w:nsid w:val="6EB86009"/>
    <w:multiLevelType w:val="hybridMultilevel"/>
    <w:tmpl w:val="0394BF68"/>
    <w:lvl w:ilvl="0" w:tplc="B4049A0C">
      <w:start w:val="1"/>
      <w:numFmt w:val="decimal"/>
      <w:lvlText w:val="%1."/>
      <w:lvlJc w:val="left"/>
      <w:pPr>
        <w:ind w:left="500" w:hanging="360"/>
      </w:pPr>
      <w:rPr>
        <w:rFonts w:ascii="Arial" w:eastAsia="Arial" w:hAnsi="Arial" w:cs="Arial" w:hint="default"/>
        <w:spacing w:val="-31"/>
        <w:w w:val="99"/>
        <w:sz w:val="24"/>
        <w:szCs w:val="24"/>
      </w:rPr>
    </w:lvl>
    <w:lvl w:ilvl="1" w:tplc="2B00EC5E">
      <w:numFmt w:val="bullet"/>
      <w:lvlText w:val="•"/>
      <w:lvlJc w:val="left"/>
      <w:pPr>
        <w:ind w:left="1442" w:hanging="360"/>
      </w:pPr>
      <w:rPr>
        <w:rFonts w:hint="default"/>
      </w:rPr>
    </w:lvl>
    <w:lvl w:ilvl="2" w:tplc="91A63716">
      <w:numFmt w:val="bullet"/>
      <w:lvlText w:val="•"/>
      <w:lvlJc w:val="left"/>
      <w:pPr>
        <w:ind w:left="2384" w:hanging="360"/>
      </w:pPr>
      <w:rPr>
        <w:rFonts w:hint="default"/>
      </w:rPr>
    </w:lvl>
    <w:lvl w:ilvl="3" w:tplc="A7C8408C">
      <w:numFmt w:val="bullet"/>
      <w:lvlText w:val="•"/>
      <w:lvlJc w:val="left"/>
      <w:pPr>
        <w:ind w:left="3326" w:hanging="360"/>
      </w:pPr>
      <w:rPr>
        <w:rFonts w:hint="default"/>
      </w:rPr>
    </w:lvl>
    <w:lvl w:ilvl="4" w:tplc="9E00E362">
      <w:numFmt w:val="bullet"/>
      <w:lvlText w:val="•"/>
      <w:lvlJc w:val="left"/>
      <w:pPr>
        <w:ind w:left="4268" w:hanging="360"/>
      </w:pPr>
      <w:rPr>
        <w:rFonts w:hint="default"/>
      </w:rPr>
    </w:lvl>
    <w:lvl w:ilvl="5" w:tplc="D1680614">
      <w:numFmt w:val="bullet"/>
      <w:lvlText w:val="•"/>
      <w:lvlJc w:val="left"/>
      <w:pPr>
        <w:ind w:left="5210" w:hanging="360"/>
      </w:pPr>
      <w:rPr>
        <w:rFonts w:hint="default"/>
      </w:rPr>
    </w:lvl>
    <w:lvl w:ilvl="6" w:tplc="9026AE7A">
      <w:numFmt w:val="bullet"/>
      <w:lvlText w:val="•"/>
      <w:lvlJc w:val="left"/>
      <w:pPr>
        <w:ind w:left="6152" w:hanging="360"/>
      </w:pPr>
      <w:rPr>
        <w:rFonts w:hint="default"/>
      </w:rPr>
    </w:lvl>
    <w:lvl w:ilvl="7" w:tplc="342E3082">
      <w:numFmt w:val="bullet"/>
      <w:lvlText w:val="•"/>
      <w:lvlJc w:val="left"/>
      <w:pPr>
        <w:ind w:left="7094" w:hanging="360"/>
      </w:pPr>
      <w:rPr>
        <w:rFonts w:hint="default"/>
      </w:rPr>
    </w:lvl>
    <w:lvl w:ilvl="8" w:tplc="5E323EF2">
      <w:numFmt w:val="bullet"/>
      <w:lvlText w:val="•"/>
      <w:lvlJc w:val="left"/>
      <w:pPr>
        <w:ind w:left="8036" w:hanging="360"/>
      </w:pPr>
      <w:rPr>
        <w:rFonts w:hint="default"/>
      </w:rPr>
    </w:lvl>
  </w:abstractNum>
  <w:abstractNum w:abstractNumId="11" w15:restartNumberingAfterBreak="0">
    <w:nsid w:val="77E56A11"/>
    <w:multiLevelType w:val="hybridMultilevel"/>
    <w:tmpl w:val="BD32A8CE"/>
    <w:lvl w:ilvl="0" w:tplc="745A2CEC">
      <w:numFmt w:val="bullet"/>
      <w:lvlText w:val=""/>
      <w:lvlJc w:val="left"/>
      <w:pPr>
        <w:ind w:left="500" w:hanging="360"/>
      </w:pPr>
      <w:rPr>
        <w:rFonts w:ascii="Symbol" w:eastAsia="Symbol" w:hAnsi="Symbol" w:cs="Symbol" w:hint="default"/>
        <w:w w:val="100"/>
        <w:sz w:val="24"/>
        <w:szCs w:val="24"/>
      </w:rPr>
    </w:lvl>
    <w:lvl w:ilvl="1" w:tplc="CA6E513A">
      <w:numFmt w:val="bullet"/>
      <w:lvlText w:val="o"/>
      <w:lvlJc w:val="left"/>
      <w:pPr>
        <w:ind w:left="860" w:hanging="360"/>
      </w:pPr>
      <w:rPr>
        <w:rFonts w:ascii="Courier New" w:eastAsia="Courier New" w:hAnsi="Courier New" w:cs="Courier New" w:hint="default"/>
        <w:w w:val="100"/>
        <w:sz w:val="24"/>
        <w:szCs w:val="24"/>
      </w:rPr>
    </w:lvl>
    <w:lvl w:ilvl="2" w:tplc="B5C01ADC">
      <w:numFmt w:val="bullet"/>
      <w:lvlText w:val="•"/>
      <w:lvlJc w:val="left"/>
      <w:pPr>
        <w:ind w:left="1866" w:hanging="360"/>
      </w:pPr>
      <w:rPr>
        <w:rFonts w:hint="default"/>
      </w:rPr>
    </w:lvl>
    <w:lvl w:ilvl="3" w:tplc="CB7CDF2E">
      <w:numFmt w:val="bullet"/>
      <w:lvlText w:val="•"/>
      <w:lvlJc w:val="left"/>
      <w:pPr>
        <w:ind w:left="2873" w:hanging="360"/>
      </w:pPr>
      <w:rPr>
        <w:rFonts w:hint="default"/>
      </w:rPr>
    </w:lvl>
    <w:lvl w:ilvl="4" w:tplc="8FF674B4">
      <w:numFmt w:val="bullet"/>
      <w:lvlText w:val="•"/>
      <w:lvlJc w:val="left"/>
      <w:pPr>
        <w:ind w:left="3880" w:hanging="360"/>
      </w:pPr>
      <w:rPr>
        <w:rFonts w:hint="default"/>
      </w:rPr>
    </w:lvl>
    <w:lvl w:ilvl="5" w:tplc="95E86DD8">
      <w:numFmt w:val="bullet"/>
      <w:lvlText w:val="•"/>
      <w:lvlJc w:val="left"/>
      <w:pPr>
        <w:ind w:left="4886" w:hanging="360"/>
      </w:pPr>
      <w:rPr>
        <w:rFonts w:hint="default"/>
      </w:rPr>
    </w:lvl>
    <w:lvl w:ilvl="6" w:tplc="4FD61E3E">
      <w:numFmt w:val="bullet"/>
      <w:lvlText w:val="•"/>
      <w:lvlJc w:val="left"/>
      <w:pPr>
        <w:ind w:left="5893" w:hanging="360"/>
      </w:pPr>
      <w:rPr>
        <w:rFonts w:hint="default"/>
      </w:rPr>
    </w:lvl>
    <w:lvl w:ilvl="7" w:tplc="9E523C34">
      <w:numFmt w:val="bullet"/>
      <w:lvlText w:val="•"/>
      <w:lvlJc w:val="left"/>
      <w:pPr>
        <w:ind w:left="6900" w:hanging="360"/>
      </w:pPr>
      <w:rPr>
        <w:rFonts w:hint="default"/>
      </w:rPr>
    </w:lvl>
    <w:lvl w:ilvl="8" w:tplc="14008AEA">
      <w:numFmt w:val="bullet"/>
      <w:lvlText w:val="•"/>
      <w:lvlJc w:val="left"/>
      <w:pPr>
        <w:ind w:left="7906" w:hanging="360"/>
      </w:pPr>
      <w:rPr>
        <w:rFonts w:hint="default"/>
      </w:rPr>
    </w:lvl>
  </w:abstractNum>
  <w:abstractNum w:abstractNumId="12" w15:restartNumberingAfterBreak="0">
    <w:nsid w:val="7F9E305F"/>
    <w:multiLevelType w:val="multilevel"/>
    <w:tmpl w:val="F95A7EB4"/>
    <w:name w:val="zzmpLFLegal4||LFLegal4|3|3|1|1|10|49||1|10|33||1|10|0||1|10|1||1|10|0||1|10|0||1|10|0||1|12|0||mpNA||"/>
    <w:lvl w:ilvl="0">
      <w:start w:val="1"/>
      <w:numFmt w:val="decimal"/>
      <w:pStyle w:val="LFLegal4L1"/>
      <w:lvlText w:val="%1."/>
      <w:lvlJc w:val="left"/>
      <w:pPr>
        <w:tabs>
          <w:tab w:val="num" w:pos="720"/>
        </w:tabs>
        <w:ind w:left="0" w:firstLine="0"/>
      </w:pPr>
      <w:rPr>
        <w:rFonts w:hint="default"/>
        <w:b/>
        <w:i w:val="0"/>
        <w:caps/>
        <w:smallCaps w:val="0"/>
        <w:u w:val="none"/>
      </w:rPr>
    </w:lvl>
    <w:lvl w:ilvl="1">
      <w:start w:val="1"/>
      <w:numFmt w:val="decimal"/>
      <w:pStyle w:val="LFLegal4L2"/>
      <w:isLgl/>
      <w:lvlText w:val="%1.%2"/>
      <w:lvlJc w:val="left"/>
      <w:pPr>
        <w:tabs>
          <w:tab w:val="num" w:pos="1440"/>
        </w:tabs>
        <w:ind w:left="0" w:firstLine="720"/>
      </w:pPr>
      <w:rPr>
        <w:rFonts w:hint="default"/>
        <w:b/>
        <w:i w:val="0"/>
        <w:caps w:val="0"/>
        <w:u w:val="none"/>
      </w:rPr>
    </w:lvl>
    <w:lvl w:ilvl="2">
      <w:start w:val="1"/>
      <w:numFmt w:val="decimal"/>
      <w:pStyle w:val="LFLegal4L3"/>
      <w:lvlText w:val="%1.%2.%3"/>
      <w:lvlJc w:val="left"/>
      <w:pPr>
        <w:tabs>
          <w:tab w:val="num" w:pos="2160"/>
        </w:tabs>
        <w:ind w:left="0" w:firstLine="1440"/>
      </w:pPr>
      <w:rPr>
        <w:rFonts w:hint="default"/>
        <w:b w:val="0"/>
        <w:i w:val="0"/>
        <w:caps w:val="0"/>
        <w:u w:val="none"/>
      </w:rPr>
    </w:lvl>
    <w:lvl w:ilvl="3">
      <w:start w:val="1"/>
      <w:numFmt w:val="decimal"/>
      <w:pStyle w:val="LFLegal4L4"/>
      <w:isLgl/>
      <w:lvlText w:val="%1.%2.%3.%4"/>
      <w:lvlJc w:val="left"/>
      <w:pPr>
        <w:tabs>
          <w:tab w:val="num" w:pos="3168"/>
        </w:tabs>
        <w:ind w:left="0" w:firstLine="2160"/>
      </w:pPr>
      <w:rPr>
        <w:rFonts w:hint="default"/>
        <w:b w:val="0"/>
        <w:i w:val="0"/>
        <w:caps w:val="0"/>
        <w:u w:val="none"/>
      </w:rPr>
    </w:lvl>
    <w:lvl w:ilvl="4">
      <w:start w:val="1"/>
      <w:numFmt w:val="upperLetter"/>
      <w:pStyle w:val="LFLegal4L5"/>
      <w:lvlText w:val="(%5)"/>
      <w:lvlJc w:val="left"/>
      <w:pPr>
        <w:tabs>
          <w:tab w:val="num" w:pos="3600"/>
        </w:tabs>
        <w:ind w:left="0" w:firstLine="2880"/>
      </w:pPr>
      <w:rPr>
        <w:rFonts w:hint="default"/>
        <w:b w:val="0"/>
        <w:i w:val="0"/>
        <w:caps w:val="0"/>
        <w:u w:val="none"/>
      </w:rPr>
    </w:lvl>
    <w:lvl w:ilvl="5">
      <w:start w:val="1"/>
      <w:numFmt w:val="decimal"/>
      <w:pStyle w:val="LFLegal4L6"/>
      <w:lvlText w:val="(%6)"/>
      <w:lvlJc w:val="left"/>
      <w:pPr>
        <w:tabs>
          <w:tab w:val="num" w:pos="3960"/>
        </w:tabs>
        <w:ind w:left="3960" w:hanging="360"/>
      </w:pPr>
      <w:rPr>
        <w:rFonts w:hint="default"/>
        <w:b w:val="0"/>
        <w:i w:val="0"/>
        <w:caps w:val="0"/>
        <w:u w:val="none"/>
      </w:rPr>
    </w:lvl>
    <w:lvl w:ilvl="6">
      <w:start w:val="1"/>
      <w:numFmt w:val="upperLetter"/>
      <w:pStyle w:val="LFLegal4L7"/>
      <w:lvlText w:val="(%7)"/>
      <w:lvlJc w:val="left"/>
      <w:pPr>
        <w:tabs>
          <w:tab w:val="num" w:pos="2880"/>
        </w:tabs>
        <w:ind w:left="0" w:firstLine="2160"/>
      </w:pPr>
      <w:rPr>
        <w:rFonts w:hint="default"/>
        <w:b w:val="0"/>
        <w:i w:val="0"/>
        <w:caps w:val="0"/>
        <w:u w:val="none"/>
      </w:rPr>
    </w:lvl>
    <w:lvl w:ilvl="7">
      <w:start w:val="1"/>
      <w:numFmt w:val="decimal"/>
      <w:pStyle w:val="LFLegal4L8"/>
      <w:lvlText w:val="(%8)"/>
      <w:lvlJc w:val="left"/>
      <w:pPr>
        <w:tabs>
          <w:tab w:val="num" w:pos="6480"/>
        </w:tabs>
        <w:ind w:left="0" w:firstLine="5760"/>
      </w:pPr>
      <w:rPr>
        <w:rFonts w:hint="default"/>
        <w:b w:val="0"/>
        <w:i w:val="0"/>
        <w:caps w:val="0"/>
        <w:u w:val="none"/>
      </w:rPr>
    </w:lvl>
    <w:lvl w:ilvl="8">
      <w:start w:val="1"/>
      <w:numFmt w:val="none"/>
      <w:suff w:val="nothing"/>
      <w:lvlText w:val=""/>
      <w:lvlJc w:val="left"/>
      <w:pPr>
        <w:ind w:left="0" w:firstLine="0"/>
      </w:pPr>
      <w:rPr>
        <w:rFonts w:hint="default"/>
        <w:b w:val="0"/>
        <w:i w:val="0"/>
        <w:caps w:val="0"/>
        <w:u w:val="none"/>
      </w:rPr>
    </w:lvl>
  </w:abstractNum>
  <w:num w:numId="1">
    <w:abstractNumId w:val="4"/>
  </w:num>
  <w:num w:numId="2">
    <w:abstractNumId w:val="10"/>
  </w:num>
  <w:num w:numId="3">
    <w:abstractNumId w:val="0"/>
  </w:num>
  <w:num w:numId="4">
    <w:abstractNumId w:val="6"/>
  </w:num>
  <w:num w:numId="5">
    <w:abstractNumId w:val="7"/>
  </w:num>
  <w:num w:numId="6">
    <w:abstractNumId w:val="2"/>
  </w:num>
  <w:num w:numId="7">
    <w:abstractNumId w:val="8"/>
  </w:num>
  <w:num w:numId="8">
    <w:abstractNumId w:val="1"/>
  </w:num>
  <w:num w:numId="9">
    <w:abstractNumId w:val="11"/>
  </w:num>
  <w:num w:numId="10">
    <w:abstractNumId w:val="12"/>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19"/>
    <w:rsid w:val="00034014"/>
    <w:rsid w:val="00034057"/>
    <w:rsid w:val="000C2AF7"/>
    <w:rsid w:val="000F3188"/>
    <w:rsid w:val="0011343E"/>
    <w:rsid w:val="00121F02"/>
    <w:rsid w:val="001368D7"/>
    <w:rsid w:val="00172399"/>
    <w:rsid w:val="00177171"/>
    <w:rsid w:val="00187932"/>
    <w:rsid w:val="00187941"/>
    <w:rsid w:val="001A2D6F"/>
    <w:rsid w:val="001D0943"/>
    <w:rsid w:val="001F4844"/>
    <w:rsid w:val="00210593"/>
    <w:rsid w:val="00233142"/>
    <w:rsid w:val="00262339"/>
    <w:rsid w:val="002A39DD"/>
    <w:rsid w:val="002A636B"/>
    <w:rsid w:val="002C1B37"/>
    <w:rsid w:val="002D487F"/>
    <w:rsid w:val="002E08F8"/>
    <w:rsid w:val="00332789"/>
    <w:rsid w:val="0036003B"/>
    <w:rsid w:val="00364EEC"/>
    <w:rsid w:val="00370870"/>
    <w:rsid w:val="0037734F"/>
    <w:rsid w:val="003B0BD0"/>
    <w:rsid w:val="003B55C6"/>
    <w:rsid w:val="003C3E55"/>
    <w:rsid w:val="00413244"/>
    <w:rsid w:val="00416C1F"/>
    <w:rsid w:val="00444F99"/>
    <w:rsid w:val="00447D71"/>
    <w:rsid w:val="00453903"/>
    <w:rsid w:val="00470E02"/>
    <w:rsid w:val="004C7291"/>
    <w:rsid w:val="004E5E26"/>
    <w:rsid w:val="00531379"/>
    <w:rsid w:val="00570A5F"/>
    <w:rsid w:val="005A601F"/>
    <w:rsid w:val="005B4E6E"/>
    <w:rsid w:val="006021A9"/>
    <w:rsid w:val="00610C51"/>
    <w:rsid w:val="00635DDE"/>
    <w:rsid w:val="006474C6"/>
    <w:rsid w:val="00691C8C"/>
    <w:rsid w:val="006A1FF6"/>
    <w:rsid w:val="006A5652"/>
    <w:rsid w:val="006A6DEC"/>
    <w:rsid w:val="006B7994"/>
    <w:rsid w:val="006C0C47"/>
    <w:rsid w:val="006E012E"/>
    <w:rsid w:val="006F1113"/>
    <w:rsid w:val="00722B29"/>
    <w:rsid w:val="00724584"/>
    <w:rsid w:val="00747561"/>
    <w:rsid w:val="00766458"/>
    <w:rsid w:val="007A1AF0"/>
    <w:rsid w:val="00801E19"/>
    <w:rsid w:val="008127F0"/>
    <w:rsid w:val="008471AE"/>
    <w:rsid w:val="008C663C"/>
    <w:rsid w:val="009410D4"/>
    <w:rsid w:val="009E40CB"/>
    <w:rsid w:val="009E7509"/>
    <w:rsid w:val="00A03C69"/>
    <w:rsid w:val="00A06B2F"/>
    <w:rsid w:val="00A85733"/>
    <w:rsid w:val="00A92A0C"/>
    <w:rsid w:val="00AC1D19"/>
    <w:rsid w:val="00AE158E"/>
    <w:rsid w:val="00AE3528"/>
    <w:rsid w:val="00B1488E"/>
    <w:rsid w:val="00B17CE4"/>
    <w:rsid w:val="00B54DCD"/>
    <w:rsid w:val="00B80818"/>
    <w:rsid w:val="00BD5E07"/>
    <w:rsid w:val="00C234D4"/>
    <w:rsid w:val="00C44168"/>
    <w:rsid w:val="00CD028E"/>
    <w:rsid w:val="00CD379C"/>
    <w:rsid w:val="00CF39BD"/>
    <w:rsid w:val="00CF78D8"/>
    <w:rsid w:val="00D04D47"/>
    <w:rsid w:val="00D10413"/>
    <w:rsid w:val="00D2295C"/>
    <w:rsid w:val="00D2387B"/>
    <w:rsid w:val="00D353D4"/>
    <w:rsid w:val="00DA04EF"/>
    <w:rsid w:val="00DC68E9"/>
    <w:rsid w:val="00DD4C3B"/>
    <w:rsid w:val="00E343D0"/>
    <w:rsid w:val="00E659F6"/>
    <w:rsid w:val="00E67E45"/>
    <w:rsid w:val="00E75AF7"/>
    <w:rsid w:val="00EC20D9"/>
    <w:rsid w:val="00ED7E5E"/>
    <w:rsid w:val="00F0217C"/>
    <w:rsid w:val="00F03356"/>
    <w:rsid w:val="00F95BD9"/>
    <w:rsid w:val="00F95D6C"/>
    <w:rsid w:val="00FA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BE7C6E"/>
  <w15:chartTrackingRefBased/>
  <w15:docId w15:val="{E3406AE4-BFAA-4930-90E0-5C9513DB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01E19"/>
    <w:pPr>
      <w:widowControl w:val="0"/>
      <w:autoSpaceDE w:val="0"/>
      <w:autoSpaceDN w:val="0"/>
      <w:spacing w:after="0" w:line="240" w:lineRule="auto"/>
      <w:ind w:left="231"/>
      <w:jc w:val="both"/>
      <w:outlineLvl w:val="0"/>
    </w:pPr>
    <w:rPr>
      <w:rFonts w:ascii="Arial" w:eastAsia="Arial" w:hAnsi="Arial" w:cs="Arial"/>
      <w:b/>
      <w:bCs/>
      <w:sz w:val="36"/>
      <w:szCs w:val="36"/>
    </w:rPr>
  </w:style>
  <w:style w:type="paragraph" w:styleId="Heading2">
    <w:name w:val="heading 2"/>
    <w:basedOn w:val="Normal"/>
    <w:link w:val="Heading2Char"/>
    <w:uiPriority w:val="1"/>
    <w:qFormat/>
    <w:rsid w:val="00801E19"/>
    <w:pPr>
      <w:widowControl w:val="0"/>
      <w:autoSpaceDE w:val="0"/>
      <w:autoSpaceDN w:val="0"/>
      <w:spacing w:after="0" w:line="240" w:lineRule="auto"/>
      <w:ind w:left="140"/>
      <w:jc w:val="both"/>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1E19"/>
    <w:rPr>
      <w:rFonts w:ascii="Arial" w:eastAsia="Arial" w:hAnsi="Arial" w:cs="Arial"/>
      <w:b/>
      <w:bCs/>
      <w:sz w:val="36"/>
      <w:szCs w:val="36"/>
    </w:rPr>
  </w:style>
  <w:style w:type="character" w:customStyle="1" w:styleId="Heading2Char">
    <w:name w:val="Heading 2 Char"/>
    <w:basedOn w:val="DefaultParagraphFont"/>
    <w:link w:val="Heading2"/>
    <w:uiPriority w:val="1"/>
    <w:rsid w:val="00801E19"/>
    <w:rPr>
      <w:rFonts w:ascii="Arial" w:eastAsia="Arial" w:hAnsi="Arial" w:cs="Arial"/>
      <w:b/>
      <w:bCs/>
      <w:sz w:val="24"/>
      <w:szCs w:val="24"/>
    </w:rPr>
  </w:style>
  <w:style w:type="paragraph" w:styleId="TOC1">
    <w:name w:val="toc 1"/>
    <w:basedOn w:val="Normal"/>
    <w:uiPriority w:val="39"/>
    <w:qFormat/>
    <w:rsid w:val="00801E19"/>
    <w:pPr>
      <w:widowControl w:val="0"/>
      <w:autoSpaceDE w:val="0"/>
      <w:autoSpaceDN w:val="0"/>
      <w:spacing w:before="239" w:after="0" w:line="240" w:lineRule="auto"/>
      <w:ind w:left="543"/>
    </w:pPr>
    <w:rPr>
      <w:rFonts w:ascii="Arial" w:eastAsia="Arial" w:hAnsi="Arial" w:cs="Arial"/>
      <w:b/>
      <w:bCs/>
      <w:sz w:val="24"/>
      <w:szCs w:val="24"/>
    </w:rPr>
  </w:style>
  <w:style w:type="paragraph" w:styleId="BodyText">
    <w:name w:val="Body Text"/>
    <w:basedOn w:val="Normal"/>
    <w:link w:val="BodyTextChar"/>
    <w:uiPriority w:val="1"/>
    <w:qFormat/>
    <w:rsid w:val="00801E19"/>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801E19"/>
    <w:rPr>
      <w:rFonts w:ascii="Arial" w:eastAsia="Arial" w:hAnsi="Arial" w:cs="Arial"/>
      <w:sz w:val="24"/>
      <w:szCs w:val="24"/>
    </w:rPr>
  </w:style>
  <w:style w:type="paragraph" w:styleId="ListParagraph">
    <w:name w:val="List Paragraph"/>
    <w:basedOn w:val="Normal"/>
    <w:uiPriority w:val="1"/>
    <w:qFormat/>
    <w:rsid w:val="00801E19"/>
    <w:pPr>
      <w:widowControl w:val="0"/>
      <w:autoSpaceDE w:val="0"/>
      <w:autoSpaceDN w:val="0"/>
      <w:spacing w:after="0" w:line="240" w:lineRule="auto"/>
      <w:ind w:left="500" w:hanging="360"/>
      <w:jc w:val="both"/>
    </w:pPr>
    <w:rPr>
      <w:rFonts w:ascii="Arial" w:eastAsia="Arial" w:hAnsi="Arial" w:cs="Arial"/>
    </w:rPr>
  </w:style>
  <w:style w:type="paragraph" w:customStyle="1" w:styleId="TableParagraph">
    <w:name w:val="Table Paragraph"/>
    <w:basedOn w:val="Normal"/>
    <w:uiPriority w:val="1"/>
    <w:qFormat/>
    <w:rsid w:val="00801E19"/>
    <w:pPr>
      <w:widowControl w:val="0"/>
      <w:autoSpaceDE w:val="0"/>
      <w:autoSpaceDN w:val="0"/>
      <w:spacing w:after="0" w:line="274" w:lineRule="exact"/>
      <w:ind w:left="103"/>
    </w:pPr>
    <w:rPr>
      <w:rFonts w:ascii="Arial" w:eastAsia="Arial" w:hAnsi="Arial" w:cs="Arial"/>
    </w:rPr>
  </w:style>
  <w:style w:type="paragraph" w:styleId="Header">
    <w:name w:val="header"/>
    <w:basedOn w:val="Normal"/>
    <w:link w:val="HeaderChar"/>
    <w:unhideWhenUsed/>
    <w:rsid w:val="00801E19"/>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801E19"/>
    <w:rPr>
      <w:rFonts w:ascii="Arial" w:eastAsia="Arial" w:hAnsi="Arial" w:cs="Arial"/>
    </w:rPr>
  </w:style>
  <w:style w:type="paragraph" w:styleId="Footer">
    <w:name w:val="footer"/>
    <w:basedOn w:val="Normal"/>
    <w:link w:val="FooterChar"/>
    <w:unhideWhenUsed/>
    <w:rsid w:val="00801E19"/>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rsid w:val="00801E19"/>
    <w:rPr>
      <w:rFonts w:ascii="Arial" w:eastAsia="Arial" w:hAnsi="Arial" w:cs="Arial"/>
    </w:rPr>
  </w:style>
  <w:style w:type="character" w:styleId="Hyperlink">
    <w:name w:val="Hyperlink"/>
    <w:basedOn w:val="DefaultParagraphFont"/>
    <w:uiPriority w:val="99"/>
    <w:unhideWhenUsed/>
    <w:rsid w:val="00801E19"/>
    <w:rPr>
      <w:color w:val="0563C1" w:themeColor="hyperlink"/>
      <w:u w:val="single"/>
    </w:rPr>
  </w:style>
  <w:style w:type="paragraph" w:customStyle="1" w:styleId="MacPacTrailer">
    <w:name w:val="MacPac Trailer"/>
    <w:rsid w:val="00747561"/>
    <w:pPr>
      <w:widowControl w:val="0"/>
      <w:spacing w:after="0" w:line="200" w:lineRule="exact"/>
    </w:pPr>
    <w:rPr>
      <w:rFonts w:ascii="Times New Roman" w:eastAsia="Times New Roman" w:hAnsi="Times New Roman" w:cs="Times New Roman"/>
      <w:sz w:val="16"/>
    </w:rPr>
  </w:style>
  <w:style w:type="paragraph" w:customStyle="1" w:styleId="LFLegal4L1">
    <w:name w:val="LFLegal4_L1"/>
    <w:basedOn w:val="Normal"/>
    <w:next w:val="BodyText"/>
    <w:link w:val="LFLegal4L1Char"/>
    <w:rsid w:val="00747561"/>
    <w:pPr>
      <w:keepNext/>
      <w:widowControl w:val="0"/>
      <w:numPr>
        <w:numId w:val="10"/>
      </w:numPr>
      <w:autoSpaceDE w:val="0"/>
      <w:autoSpaceDN w:val="0"/>
      <w:adjustRightInd w:val="0"/>
      <w:spacing w:after="240" w:line="240" w:lineRule="auto"/>
      <w:jc w:val="both"/>
      <w:outlineLvl w:val="0"/>
    </w:pPr>
    <w:rPr>
      <w:rFonts w:ascii="Arial" w:eastAsia="Times New Roman" w:hAnsi="Arial" w:cs="Arial"/>
      <w:b/>
      <w:smallCaps/>
      <w:szCs w:val="20"/>
    </w:rPr>
  </w:style>
  <w:style w:type="character" w:customStyle="1" w:styleId="LFLegal4L1Char">
    <w:name w:val="LFLegal4_L1 Char"/>
    <w:link w:val="LFLegal4L1"/>
    <w:rsid w:val="00747561"/>
    <w:rPr>
      <w:rFonts w:ascii="Arial" w:eastAsia="Times New Roman" w:hAnsi="Arial" w:cs="Arial"/>
      <w:b/>
      <w:smallCaps/>
      <w:szCs w:val="20"/>
    </w:rPr>
  </w:style>
  <w:style w:type="paragraph" w:customStyle="1" w:styleId="LFLegal4L2">
    <w:name w:val="LFLegal4_L2"/>
    <w:basedOn w:val="LFLegal4L1"/>
    <w:next w:val="BodyText"/>
    <w:link w:val="LFLegal4L2Char"/>
    <w:rsid w:val="00747561"/>
    <w:pPr>
      <w:numPr>
        <w:ilvl w:val="1"/>
      </w:numPr>
      <w:outlineLvl w:val="1"/>
    </w:pPr>
    <w:rPr>
      <w:smallCaps w:val="0"/>
    </w:rPr>
  </w:style>
  <w:style w:type="character" w:customStyle="1" w:styleId="LFLegal4L2Char">
    <w:name w:val="LFLegal4_L2 Char"/>
    <w:link w:val="LFLegal4L2"/>
    <w:rsid w:val="00747561"/>
    <w:rPr>
      <w:rFonts w:ascii="Arial" w:eastAsia="Times New Roman" w:hAnsi="Arial" w:cs="Arial"/>
      <w:b/>
      <w:szCs w:val="20"/>
    </w:rPr>
  </w:style>
  <w:style w:type="paragraph" w:customStyle="1" w:styleId="LFLegal4L3">
    <w:name w:val="LFLegal4_L3"/>
    <w:basedOn w:val="LFLegal4L2"/>
    <w:next w:val="BodyText"/>
    <w:link w:val="LFLegal4L3Char"/>
    <w:rsid w:val="00747561"/>
    <w:pPr>
      <w:keepNext w:val="0"/>
      <w:numPr>
        <w:ilvl w:val="2"/>
      </w:numPr>
      <w:outlineLvl w:val="2"/>
    </w:pPr>
    <w:rPr>
      <w:b w:val="0"/>
    </w:rPr>
  </w:style>
  <w:style w:type="character" w:customStyle="1" w:styleId="LFLegal4L3Char">
    <w:name w:val="LFLegal4_L3 Char"/>
    <w:link w:val="LFLegal4L3"/>
    <w:rsid w:val="00747561"/>
    <w:rPr>
      <w:rFonts w:ascii="Arial" w:eastAsia="Times New Roman" w:hAnsi="Arial" w:cs="Arial"/>
      <w:szCs w:val="20"/>
    </w:rPr>
  </w:style>
  <w:style w:type="paragraph" w:customStyle="1" w:styleId="LFLegal4L4">
    <w:name w:val="LFLegal4_L4"/>
    <w:basedOn w:val="LFLegal4L3"/>
    <w:next w:val="BodyText"/>
    <w:link w:val="LFLegal4L4Char"/>
    <w:rsid w:val="00747561"/>
    <w:pPr>
      <w:widowControl/>
      <w:numPr>
        <w:ilvl w:val="3"/>
      </w:numPr>
      <w:outlineLvl w:val="3"/>
    </w:pPr>
  </w:style>
  <w:style w:type="character" w:customStyle="1" w:styleId="LFLegal4L4Char">
    <w:name w:val="LFLegal4_L4 Char"/>
    <w:link w:val="LFLegal4L4"/>
    <w:rsid w:val="00747561"/>
    <w:rPr>
      <w:rFonts w:ascii="Arial" w:eastAsia="Times New Roman" w:hAnsi="Arial" w:cs="Arial"/>
      <w:szCs w:val="20"/>
    </w:rPr>
  </w:style>
  <w:style w:type="paragraph" w:customStyle="1" w:styleId="LFLegal4L5">
    <w:name w:val="LFLegal4_L5"/>
    <w:basedOn w:val="LFLegal4L4"/>
    <w:next w:val="BodyText"/>
    <w:link w:val="LFLegal4L5Char"/>
    <w:rsid w:val="00747561"/>
    <w:pPr>
      <w:numPr>
        <w:ilvl w:val="4"/>
      </w:numPr>
      <w:outlineLvl w:val="4"/>
    </w:pPr>
  </w:style>
  <w:style w:type="character" w:customStyle="1" w:styleId="LFLegal4L5Char">
    <w:name w:val="LFLegal4_L5 Char"/>
    <w:link w:val="LFLegal4L5"/>
    <w:rsid w:val="00747561"/>
    <w:rPr>
      <w:rFonts w:ascii="Arial" w:eastAsia="Times New Roman" w:hAnsi="Arial" w:cs="Arial"/>
      <w:szCs w:val="20"/>
    </w:rPr>
  </w:style>
  <w:style w:type="paragraph" w:customStyle="1" w:styleId="LFLegal4L6">
    <w:name w:val="LFLegal4_L6"/>
    <w:basedOn w:val="LFLegal4L5"/>
    <w:next w:val="BodyText"/>
    <w:rsid w:val="00747561"/>
    <w:pPr>
      <w:numPr>
        <w:ilvl w:val="5"/>
      </w:numPr>
      <w:tabs>
        <w:tab w:val="clear" w:pos="3960"/>
      </w:tabs>
      <w:ind w:left="5210"/>
      <w:outlineLvl w:val="5"/>
    </w:pPr>
  </w:style>
  <w:style w:type="paragraph" w:customStyle="1" w:styleId="LFLegal4L7">
    <w:name w:val="LFLegal4_L7"/>
    <w:basedOn w:val="LFLegal4L6"/>
    <w:next w:val="BodyText"/>
    <w:rsid w:val="00747561"/>
    <w:pPr>
      <w:numPr>
        <w:ilvl w:val="6"/>
      </w:numPr>
      <w:tabs>
        <w:tab w:val="clear" w:pos="2880"/>
      </w:tabs>
      <w:ind w:left="6152" w:hanging="360"/>
      <w:outlineLvl w:val="6"/>
    </w:pPr>
  </w:style>
  <w:style w:type="paragraph" w:customStyle="1" w:styleId="LFLegal4L8">
    <w:name w:val="LFLegal4_L8"/>
    <w:basedOn w:val="LFLegal4L7"/>
    <w:next w:val="BodyText"/>
    <w:rsid w:val="00747561"/>
    <w:pPr>
      <w:numPr>
        <w:ilvl w:val="7"/>
      </w:numPr>
      <w:tabs>
        <w:tab w:val="clear" w:pos="6480"/>
      </w:tabs>
      <w:ind w:left="7094" w:hanging="360"/>
      <w:jc w:val="left"/>
      <w:outlineLvl w:val="7"/>
    </w:pPr>
  </w:style>
  <w:style w:type="table" w:styleId="TableGrid">
    <w:name w:val="Table Grid"/>
    <w:basedOn w:val="TableNormal"/>
    <w:rsid w:val="0074756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47561"/>
    <w:pPr>
      <w:widowControl w:val="0"/>
      <w:autoSpaceDE w:val="0"/>
      <w:autoSpaceDN w:val="0"/>
      <w:adjustRightInd w:val="0"/>
      <w:spacing w:after="240" w:line="240" w:lineRule="auto"/>
      <w:jc w:val="center"/>
    </w:pPr>
    <w:rPr>
      <w:rFonts w:ascii="Arial" w:eastAsia="Times New Roman" w:hAnsi="Arial" w:cs="Arial"/>
      <w:b/>
      <w:bCs/>
    </w:rPr>
  </w:style>
  <w:style w:type="paragraph" w:customStyle="1" w:styleId="Notices">
    <w:name w:val="Notices"/>
    <w:basedOn w:val="Normal"/>
    <w:qFormat/>
    <w:rsid w:val="00747561"/>
    <w:pPr>
      <w:widowControl w:val="0"/>
      <w:autoSpaceDE w:val="0"/>
      <w:autoSpaceDN w:val="0"/>
      <w:adjustRightInd w:val="0"/>
      <w:spacing w:after="240" w:line="240" w:lineRule="auto"/>
      <w:ind w:left="3600" w:hanging="2160"/>
    </w:pPr>
    <w:rPr>
      <w:rFonts w:ascii="Arial" w:eastAsia="Times New Roman" w:hAnsi="Arial" w:cs="Arial"/>
    </w:rPr>
  </w:style>
  <w:style w:type="paragraph" w:customStyle="1" w:styleId="BodyTextContinued">
    <w:name w:val="Body Text Continued"/>
    <w:basedOn w:val="Normal"/>
    <w:qFormat/>
    <w:rsid w:val="00747561"/>
    <w:pPr>
      <w:widowControl w:val="0"/>
      <w:autoSpaceDE w:val="0"/>
      <w:autoSpaceDN w:val="0"/>
      <w:adjustRightInd w:val="0"/>
      <w:spacing w:after="240" w:line="240" w:lineRule="auto"/>
      <w:jc w:val="both"/>
    </w:pPr>
    <w:rPr>
      <w:rFonts w:ascii="Arial" w:eastAsia="Times New Roman" w:hAnsi="Arial" w:cs="Arial"/>
    </w:rPr>
  </w:style>
  <w:style w:type="paragraph" w:customStyle="1" w:styleId="PleadingSignature">
    <w:name w:val="Pleading Signature"/>
    <w:basedOn w:val="Normal"/>
    <w:rsid w:val="00747561"/>
    <w:pPr>
      <w:keepNext/>
      <w:keepLines/>
      <w:widowControl w:val="0"/>
      <w:spacing w:after="0" w:line="240" w:lineRule="exact"/>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470E02"/>
    <w:rPr>
      <w:color w:val="605E5C"/>
      <w:shd w:val="clear" w:color="auto" w:fill="E1DFDD"/>
    </w:rPr>
  </w:style>
  <w:style w:type="paragraph" w:styleId="BalloonText">
    <w:name w:val="Balloon Text"/>
    <w:basedOn w:val="Normal"/>
    <w:link w:val="BalloonTextChar"/>
    <w:uiPriority w:val="99"/>
    <w:semiHidden/>
    <w:unhideWhenUsed/>
    <w:rsid w:val="00332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yperlink" Target="http://indio.org/business/request_for_proposals_(rfps).htm"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io.org/" TargetMode="Externa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43</Pages>
  <Words>15075</Words>
  <Characters>85933</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Alvarez</dc:creator>
  <cp:keywords/>
  <dc:description/>
  <cp:lastModifiedBy>Jaime Arroyo</cp:lastModifiedBy>
  <cp:revision>5</cp:revision>
  <cp:lastPrinted>2024-01-18T19:09:00Z</cp:lastPrinted>
  <dcterms:created xsi:type="dcterms:W3CDTF">2024-02-14T20:03:00Z</dcterms:created>
  <dcterms:modified xsi:type="dcterms:W3CDTF">2024-02-14T20:11:00Z</dcterms:modified>
</cp:coreProperties>
</file>