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9ED0" w14:textId="0F0033A3" w:rsidR="00AD7BBE" w:rsidRPr="008F016F" w:rsidRDefault="006A34BE" w:rsidP="00506C97">
      <w:pPr>
        <w:tabs>
          <w:tab w:val="center" w:pos="4680"/>
        </w:tabs>
        <w:suppressAutoHyphens/>
        <w:jc w:val="center"/>
      </w:pPr>
      <w:bookmarkStart w:id="0" w:name="_GoBack"/>
      <w:bookmarkEnd w:id="0"/>
      <w:r>
        <w:rPr>
          <w:noProof/>
        </w:rPr>
        <w:drawing>
          <wp:anchor distT="0" distB="0" distL="114300" distR="114300" simplePos="0" relativeHeight="251659264" behindDoc="1" locked="0" layoutInCell="1" allowOverlap="1" wp14:anchorId="15C9A479" wp14:editId="675E2D8B">
            <wp:simplePos x="0" y="0"/>
            <wp:positionH relativeFrom="column">
              <wp:posOffset>2146300</wp:posOffset>
            </wp:positionH>
            <wp:positionV relativeFrom="paragraph">
              <wp:posOffset>0</wp:posOffset>
            </wp:positionV>
            <wp:extent cx="1600200" cy="10420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Coachella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042035"/>
                    </a:xfrm>
                    <a:prstGeom prst="rect">
                      <a:avLst/>
                    </a:prstGeom>
                  </pic:spPr>
                </pic:pic>
              </a:graphicData>
            </a:graphic>
            <wp14:sizeRelH relativeFrom="margin">
              <wp14:pctWidth>0</wp14:pctWidth>
            </wp14:sizeRelH>
            <wp14:sizeRelV relativeFrom="margin">
              <wp14:pctHeight>0</wp14:pctHeight>
            </wp14:sizeRelV>
          </wp:anchor>
        </w:drawing>
      </w:r>
    </w:p>
    <w:p w14:paraId="4E116E55" w14:textId="77777777" w:rsidR="005213FB" w:rsidRPr="005213FB" w:rsidRDefault="005213FB" w:rsidP="005213FB">
      <w:pPr>
        <w:tabs>
          <w:tab w:val="center" w:pos="4680"/>
        </w:tabs>
        <w:spacing w:after="120" w:line="360" w:lineRule="auto"/>
        <w:jc w:val="center"/>
        <w:rPr>
          <w:b/>
        </w:rPr>
      </w:pPr>
      <w:r w:rsidRPr="005213FB">
        <w:rPr>
          <w:b/>
        </w:rPr>
        <w:t>NOTICE OF PUBLIC HEARING</w:t>
      </w:r>
    </w:p>
    <w:p w14:paraId="0DC29D0E" w14:textId="5ABEE5CA" w:rsidR="005213FB" w:rsidRPr="005213FB" w:rsidRDefault="005213FB" w:rsidP="005213FB">
      <w:pPr>
        <w:spacing w:after="240"/>
        <w:ind w:firstLine="720"/>
        <w:jc w:val="both"/>
      </w:pPr>
      <w:proofErr w:type="gramStart"/>
      <w:r w:rsidRPr="005213FB">
        <w:t xml:space="preserve">NOTICE IS HEREBY GIVEN that on </w:t>
      </w:r>
      <w:r w:rsidR="001276E8">
        <w:t>May 31</w:t>
      </w:r>
      <w:r w:rsidRPr="005213FB">
        <w:t>, 2023, a public hearing as required by Section 147(f) of the Internal Revenue Code of 1986 (the “Code”), will be held with respect to a proposed plan of financing providing for the issuance by the California Municipal Finance Authority (</w:t>
      </w:r>
      <w:r w:rsidRPr="005213FB">
        <w:rPr>
          <w:color w:val="000000"/>
          <w:spacing w:val="-3"/>
        </w:rPr>
        <w:t xml:space="preserve">the “Authority”) </w:t>
      </w:r>
      <w:r w:rsidRPr="005213FB">
        <w:t>of tax-exempt facility bonds for a qualified residential rental project pursuant to Section 142(a)(7) of the Code in one or more series issued from time to time, including bonds issued to refund such tax-exempt facility bonds in one or more series from time to time, in an amount not to exceed $40,000,000 in aggregate principal amount (the “Bonds”).</w:t>
      </w:r>
      <w:proofErr w:type="gramEnd"/>
      <w:r w:rsidRPr="005213FB">
        <w:t xml:space="preserve"> The proceeds of the Bonds </w:t>
      </w:r>
      <w:proofErr w:type="gramStart"/>
      <w:r w:rsidRPr="005213FB">
        <w:t>will be used</w:t>
      </w:r>
      <w:proofErr w:type="gramEnd"/>
      <w:r w:rsidRPr="005213FB">
        <w:t xml:space="preserve"> to: (1) finance or refinance the acquisition, construction, improvement and equipping of Tripoli Apartments, a multifamily rental housing project located at </w:t>
      </w:r>
      <w:bookmarkStart w:id="1" w:name="OLE_LINK1"/>
      <w:bookmarkStart w:id="2" w:name="OLE_LINK2"/>
      <w:r w:rsidRPr="005213FB">
        <w:t>51392 Cesar Chavez Street, Coachella, California</w:t>
      </w:r>
      <w:bookmarkEnd w:id="1"/>
      <w:bookmarkEnd w:id="2"/>
      <w:r w:rsidRPr="005213FB">
        <w:t xml:space="preserve">; and (2) pay certain expenses incurred in connection with the issuance of the Bonds. The facilities are to </w:t>
      </w:r>
      <w:proofErr w:type="gramStart"/>
      <w:r w:rsidRPr="005213FB">
        <w:t>be owned</w:t>
      </w:r>
      <w:proofErr w:type="gramEnd"/>
      <w:r w:rsidRPr="005213FB">
        <w:t xml:space="preserve"> by Tripoli CIC, LP, a California limited partnership (the “Borrower”) or a partnership of which Chelsea Investment Corporation (the “Developer”) or a related person to the Developer is the general partner. </w:t>
      </w:r>
    </w:p>
    <w:p w14:paraId="7E0FE452" w14:textId="4BF18010" w:rsidR="005213FB" w:rsidRPr="005213FB" w:rsidRDefault="005213FB" w:rsidP="005213FB">
      <w:pPr>
        <w:spacing w:after="240"/>
        <w:ind w:firstLine="720"/>
        <w:jc w:val="both"/>
        <w:rPr>
          <w:color w:val="000000"/>
          <w:spacing w:val="-3"/>
        </w:rPr>
      </w:pPr>
      <w:proofErr w:type="gramStart"/>
      <w:r w:rsidRPr="005213FB">
        <w:rPr>
          <w:color w:val="000000"/>
          <w:spacing w:val="-3"/>
        </w:rPr>
        <w:t>The Bonds and the obligation to pay principal of and interest thereon and any redemption premium with respect thereto do not constitute indebtedness or an obligation of the City</w:t>
      </w:r>
      <w:r w:rsidR="005C14DD">
        <w:rPr>
          <w:color w:val="000000"/>
          <w:spacing w:val="-3"/>
        </w:rPr>
        <w:t xml:space="preserve"> of Coachella</w:t>
      </w:r>
      <w:r w:rsidRPr="005213FB">
        <w:rPr>
          <w:color w:val="000000"/>
          <w:spacing w:val="-3"/>
        </w:rPr>
        <w:t>, the Authority, the State of California or any political subdivision thereof, within the meaning of any constitutional or statutory debt limitation, or a charge against the general credit or taxing powers of any of them.</w:t>
      </w:r>
      <w:proofErr w:type="gramEnd"/>
      <w:r w:rsidRPr="005213FB">
        <w:rPr>
          <w:color w:val="000000"/>
          <w:spacing w:val="-3"/>
        </w:rPr>
        <w:t xml:space="preserve">  The Bonds shall be a limited obligation of the Authority, payable solely from certain </w:t>
      </w:r>
      <w:proofErr w:type="gramStart"/>
      <w:r w:rsidRPr="005213FB">
        <w:rPr>
          <w:color w:val="000000"/>
          <w:spacing w:val="-3"/>
        </w:rPr>
        <w:t>revenues</w:t>
      </w:r>
      <w:proofErr w:type="gramEnd"/>
      <w:r w:rsidRPr="005213FB">
        <w:rPr>
          <w:color w:val="000000"/>
          <w:spacing w:val="-3"/>
        </w:rPr>
        <w:t xml:space="preserve"> duly pledged therefor and generally representing amounts paid by the Borrower.</w:t>
      </w:r>
    </w:p>
    <w:p w14:paraId="42B70D82" w14:textId="64BC534F" w:rsidR="005213FB" w:rsidRPr="005213FB" w:rsidRDefault="005213FB" w:rsidP="005213FB">
      <w:pPr>
        <w:spacing w:after="240"/>
        <w:ind w:firstLine="720"/>
        <w:jc w:val="both"/>
        <w:rPr>
          <w:color w:val="000000"/>
          <w:spacing w:val="-3"/>
        </w:rPr>
      </w:pPr>
      <w:r w:rsidRPr="005213FB">
        <w:rPr>
          <w:color w:val="000000"/>
          <w:spacing w:val="-3"/>
        </w:rPr>
        <w:t xml:space="preserve">The hearing will commence at </w:t>
      </w:r>
      <w:r w:rsidR="001276E8">
        <w:rPr>
          <w:color w:val="000000"/>
          <w:spacing w:val="-3"/>
        </w:rPr>
        <w:t>3</w:t>
      </w:r>
      <w:r w:rsidRPr="005213FB">
        <w:rPr>
          <w:color w:val="000000"/>
          <w:spacing w:val="-3"/>
        </w:rPr>
        <w:t>:</w:t>
      </w:r>
      <w:r w:rsidR="001276E8">
        <w:rPr>
          <w:color w:val="000000"/>
          <w:spacing w:val="-3"/>
        </w:rPr>
        <w:t>00</w:t>
      </w:r>
      <w:r w:rsidRPr="005213FB">
        <w:rPr>
          <w:color w:val="000000"/>
          <w:spacing w:val="-3"/>
        </w:rPr>
        <w:t xml:space="preserve"> </w:t>
      </w:r>
      <w:r w:rsidR="001276E8">
        <w:rPr>
          <w:color w:val="000000"/>
          <w:spacing w:val="-3"/>
        </w:rPr>
        <w:t>p</w:t>
      </w:r>
      <w:r w:rsidRPr="005213FB">
        <w:rPr>
          <w:color w:val="000000"/>
          <w:spacing w:val="-3"/>
        </w:rPr>
        <w:t xml:space="preserve">.m. or as soon thereafter as the matter </w:t>
      </w:r>
      <w:proofErr w:type="gramStart"/>
      <w:r w:rsidRPr="005213FB">
        <w:rPr>
          <w:color w:val="000000"/>
          <w:spacing w:val="-3"/>
        </w:rPr>
        <w:t>can be heard</w:t>
      </w:r>
      <w:proofErr w:type="gramEnd"/>
      <w:r w:rsidRPr="005213FB">
        <w:rPr>
          <w:color w:val="000000"/>
          <w:spacing w:val="-3"/>
        </w:rPr>
        <w:t xml:space="preserve">, via teleconference. </w:t>
      </w:r>
      <w:proofErr w:type="gramStart"/>
      <w:r w:rsidRPr="005213FB">
        <w:rPr>
          <w:color w:val="000000"/>
          <w:spacing w:val="-3"/>
        </w:rPr>
        <w:t>Interested persons wishing to express their views on the issuance of the Bonds or on the nature and location of the facilities proposed to be financed or refinanced may call the following toll-free number: 1-</w:t>
      </w:r>
      <w:bookmarkStart w:id="3" w:name="_Hlk58940416"/>
      <w:r w:rsidRPr="005213FB">
        <w:rPr>
          <w:color w:val="000000"/>
          <w:spacing w:val="-3"/>
        </w:rPr>
        <w:t>844-854-2222</w:t>
      </w:r>
      <w:bookmarkEnd w:id="3"/>
      <w:r w:rsidRPr="005213FB">
        <w:rPr>
          <w:color w:val="000000"/>
          <w:spacing w:val="-3"/>
        </w:rPr>
        <w:t xml:space="preserve"> and enter </w:t>
      </w:r>
      <w:bookmarkStart w:id="4" w:name="_Hlk58940450"/>
      <w:r w:rsidRPr="005213FB">
        <w:rPr>
          <w:color w:val="000000"/>
          <w:spacing w:val="-3"/>
        </w:rPr>
        <w:t>Access Code 920111</w:t>
      </w:r>
      <w:bookmarkEnd w:id="4"/>
      <w:r w:rsidRPr="005213FB">
        <w:rPr>
          <w:color w:val="000000"/>
          <w:spacing w:val="-3"/>
        </w:rPr>
        <w:t xml:space="preserve"> at the time of the public hearing or, prior to the hearing, submit written comments addressed to, City Clerk, City of Coachella, 1515 Sixth Street, Coachella, California 92236.</w:t>
      </w:r>
      <w:proofErr w:type="gramEnd"/>
    </w:p>
    <w:p w14:paraId="038E077A" w14:textId="79B0502F" w:rsidR="005213FB" w:rsidRPr="005213FB" w:rsidRDefault="005213FB" w:rsidP="005213FB">
      <w:pPr>
        <w:spacing w:after="120"/>
      </w:pPr>
      <w:r w:rsidRPr="005213FB">
        <w:t xml:space="preserve">Dated: </w:t>
      </w:r>
      <w:r w:rsidRPr="005213FB">
        <w:rPr>
          <w:spacing w:val="-3"/>
        </w:rPr>
        <w:t xml:space="preserve">May </w:t>
      </w:r>
      <w:r w:rsidR="00773396">
        <w:rPr>
          <w:spacing w:val="-3"/>
        </w:rPr>
        <w:t>2</w:t>
      </w:r>
      <w:r w:rsidR="007A5CB9">
        <w:rPr>
          <w:spacing w:val="-3"/>
        </w:rPr>
        <w:t>4</w:t>
      </w:r>
      <w:r w:rsidRPr="005213FB">
        <w:rPr>
          <w:spacing w:val="-3"/>
        </w:rPr>
        <w:t>, 2023</w:t>
      </w:r>
    </w:p>
    <w:p w14:paraId="7AC17F3A" w14:textId="77777777" w:rsidR="005213FB" w:rsidRPr="005213FB" w:rsidRDefault="005213FB" w:rsidP="005213FB">
      <w:pPr>
        <w:tabs>
          <w:tab w:val="left" w:pos="4320"/>
          <w:tab w:val="center" w:pos="6840"/>
        </w:tabs>
        <w:spacing w:line="360" w:lineRule="auto"/>
        <w:rPr>
          <w:b/>
          <w:spacing w:val="-3"/>
        </w:rPr>
      </w:pPr>
    </w:p>
    <w:p w14:paraId="6C3ABED7" w14:textId="77777777" w:rsidR="005213FB" w:rsidRPr="005213FB" w:rsidRDefault="005213FB" w:rsidP="005213FB">
      <w:pPr>
        <w:tabs>
          <w:tab w:val="left" w:pos="4320"/>
          <w:tab w:val="center" w:pos="6840"/>
        </w:tabs>
        <w:spacing w:line="360" w:lineRule="auto"/>
        <w:rPr>
          <w:b/>
          <w:spacing w:val="-3"/>
        </w:rPr>
        <w:sectPr w:rsidR="005213FB" w:rsidRPr="005213FB">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1440" w:footer="720" w:gutter="0"/>
          <w:pgNumType w:start="1"/>
          <w:cols w:space="720"/>
          <w:noEndnote/>
          <w:titlePg/>
        </w:sectPr>
      </w:pPr>
    </w:p>
    <w:p w14:paraId="24B8382A" w14:textId="77777777" w:rsidR="005213FB" w:rsidRPr="005213FB" w:rsidRDefault="005213FB" w:rsidP="005213FB">
      <w:pPr>
        <w:keepNext/>
        <w:spacing w:after="240"/>
        <w:jc w:val="center"/>
        <w:rPr>
          <w:rFonts w:ascii="Arial" w:hAnsi="Arial"/>
          <w:szCs w:val="20"/>
        </w:rPr>
      </w:pPr>
    </w:p>
    <w:p w14:paraId="4A4F790D" w14:textId="77777777" w:rsidR="005213FB" w:rsidRPr="005213FB" w:rsidRDefault="005213FB" w:rsidP="005213FB">
      <w:pPr>
        <w:keepNext/>
        <w:spacing w:after="240"/>
        <w:jc w:val="center"/>
      </w:pPr>
      <w:r w:rsidRPr="005213FB">
        <w:t>CITY OF COACHELLA</w:t>
      </w:r>
      <w:r w:rsidRPr="005213FB">
        <w:br/>
        <w:t>STATE OF CALIFORNIA</w:t>
      </w:r>
    </w:p>
    <w:p w14:paraId="65E3C0BC" w14:textId="77777777" w:rsidR="005213FB" w:rsidRPr="005213FB" w:rsidRDefault="005213FB" w:rsidP="005213FB">
      <w:pPr>
        <w:keepNext/>
        <w:jc w:val="center"/>
      </w:pPr>
      <w:r w:rsidRPr="005213FB">
        <w:t>TEFRA APPROVAL</w:t>
      </w:r>
    </w:p>
    <w:p w14:paraId="6D65E468" w14:textId="77777777" w:rsidR="005213FB" w:rsidRPr="005213FB" w:rsidRDefault="005213FB" w:rsidP="005213FB">
      <w:pPr>
        <w:spacing w:after="240"/>
        <w:ind w:firstLine="720"/>
        <w:jc w:val="both"/>
      </w:pPr>
    </w:p>
    <w:p w14:paraId="78F84A23" w14:textId="37ABD46F" w:rsidR="005213FB" w:rsidRPr="005213FB" w:rsidRDefault="005213FB" w:rsidP="005213FB">
      <w:pPr>
        <w:spacing w:after="240"/>
        <w:ind w:firstLine="720"/>
        <w:jc w:val="both"/>
      </w:pPr>
      <w:proofErr w:type="gramStart"/>
      <w:r w:rsidRPr="005213FB">
        <w:t>WHEREAS, in accordance with Section 147(f) of the Internal Revenue Code of 1986, as amended (the “Code”), a public hearing was held by the City of Coachella (the “City”) on May</w:t>
      </w:r>
      <w:r w:rsidR="001276E8">
        <w:t> </w:t>
      </w:r>
      <w:r w:rsidR="00773396">
        <w:t>23</w:t>
      </w:r>
      <w:r w:rsidRPr="005213FB">
        <w:t xml:space="preserve">, 2023 at </w:t>
      </w:r>
      <w:r w:rsidR="001276E8">
        <w:t>3:00</w:t>
      </w:r>
      <w:r w:rsidRPr="005213FB">
        <w:t xml:space="preserve"> </w:t>
      </w:r>
      <w:r w:rsidR="001276E8">
        <w:t>p</w:t>
      </w:r>
      <w:r w:rsidRPr="005213FB">
        <w:t>.m. through telephone number: (844) 854-2222, Access Code 920111, after notice of the hearing was published [City web address</w:t>
      </w:r>
      <w:r w:rsidRPr="001276E8">
        <w:rPr>
          <w:iCs/>
        </w:rPr>
        <w:t>]</w:t>
      </w:r>
      <w:r w:rsidRPr="005213FB">
        <w:t>, to discuss the proposed plan of financing providing for the issuance by the California Municipal Finance Authority (the “Authority”) of tax-exempt facility bonds for a qualified residential rental project pursuant to Section 142(a)(7) of the Code in one or more series issued from time to time, including bonds issued to refund such tax-exempt facility bonds in one or more series from time to time, in an amount not to exceed $40,000,000 in aggregate principal amount (the “Bonds”); and</w:t>
      </w:r>
      <w:proofErr w:type="gramEnd"/>
    </w:p>
    <w:p w14:paraId="68411154" w14:textId="77777777" w:rsidR="005213FB" w:rsidRPr="005213FB" w:rsidRDefault="005213FB" w:rsidP="005213FB">
      <w:pPr>
        <w:ind w:firstLine="720"/>
        <w:jc w:val="both"/>
      </w:pPr>
      <w:r w:rsidRPr="005213FB">
        <w:t>WHEREAS, the proceeds of the Bonds will be used to finance or refinance the acquisition, construction, improvement and equipping of a multifamily rental housing project located at 51392 Cesar Chavez Street, Coachella, California (the "Project"); and</w:t>
      </w:r>
    </w:p>
    <w:p w14:paraId="2342C405" w14:textId="77777777" w:rsidR="005213FB" w:rsidRPr="005213FB" w:rsidRDefault="005213FB" w:rsidP="005213FB">
      <w:pPr>
        <w:ind w:firstLine="720"/>
        <w:jc w:val="both"/>
      </w:pPr>
    </w:p>
    <w:p w14:paraId="5366BAFF" w14:textId="77777777" w:rsidR="005213FB" w:rsidRPr="005213FB" w:rsidRDefault="005213FB" w:rsidP="005213FB">
      <w:pPr>
        <w:ind w:firstLine="720"/>
        <w:jc w:val="both"/>
      </w:pPr>
      <w:r w:rsidRPr="005213FB">
        <w:t xml:space="preserve">WHEREAS, the owner of the Project will be Tripoli CIC, LP, a California limited partnership (the “Borrower”) or a partnership of which Chelsea Investment Corporation (the “Developer”), or a related person to the Developer is the general partner; and </w:t>
      </w:r>
    </w:p>
    <w:p w14:paraId="2720B7E8" w14:textId="77777777" w:rsidR="005213FB" w:rsidRPr="005213FB" w:rsidRDefault="005213FB" w:rsidP="005213FB">
      <w:pPr>
        <w:ind w:firstLine="720"/>
        <w:jc w:val="both"/>
      </w:pPr>
    </w:p>
    <w:p w14:paraId="2D3C0F02" w14:textId="77777777" w:rsidR="005213FB" w:rsidRPr="005213FB" w:rsidRDefault="005213FB" w:rsidP="005213FB">
      <w:pPr>
        <w:spacing w:after="240"/>
        <w:ind w:firstLine="720"/>
        <w:jc w:val="both"/>
      </w:pPr>
      <w:proofErr w:type="gramStart"/>
      <w:r w:rsidRPr="005213FB">
        <w:t>WHEREAS, pursuant to Section 147(f) of the Code, prior to their issuance, the Bonds are required to be approved by the “applicable elected representative” of the governmental units on whose behalf such bonds are expected to be issued and by a governmental unit having jurisdiction over the entire area in which any facility financed by such bonds is to be located, after a public hearing held following reasonable public notice; and</w:t>
      </w:r>
      <w:proofErr w:type="gramEnd"/>
    </w:p>
    <w:p w14:paraId="74187D64" w14:textId="77777777" w:rsidR="005213FB" w:rsidRPr="005213FB" w:rsidRDefault="005213FB" w:rsidP="005213FB">
      <w:pPr>
        <w:spacing w:after="240"/>
        <w:ind w:firstLine="720"/>
        <w:jc w:val="both"/>
      </w:pPr>
      <w:r w:rsidRPr="005213FB">
        <w:t>WHEREAS, the Mayor of the City of Coachella is the applicable elected representative of the governmental unit on behalf of which the Bonds are being issued; and</w:t>
      </w:r>
    </w:p>
    <w:p w14:paraId="6A8F51F9" w14:textId="77777777" w:rsidR="005213FB" w:rsidRPr="005213FB" w:rsidRDefault="005213FB" w:rsidP="005213FB">
      <w:pPr>
        <w:spacing w:after="240"/>
        <w:ind w:firstLine="720"/>
        <w:jc w:val="both"/>
      </w:pPr>
      <w:proofErr w:type="gramStart"/>
      <w:r w:rsidRPr="005213FB">
        <w:t>WHEREAS, the Authority and the Borrower have requested that the Mayor approve the issuance of the Bonds by the Authority in order to satisfy the public approval requirement of Section 147(f) of the Code and the requirements of Section 4 of the Joint Exercise of Powers Agreement Relating to the California Municipal Finance Authority, dated as of January 1, 2004 (the “Agreement”), among certain local agencies, including the City;</w:t>
      </w:r>
      <w:proofErr w:type="gramEnd"/>
    </w:p>
    <w:p w14:paraId="1748A5FC" w14:textId="77777777" w:rsidR="005213FB" w:rsidRPr="005213FB" w:rsidRDefault="005213FB" w:rsidP="005213FB">
      <w:pPr>
        <w:spacing w:after="240"/>
        <w:ind w:firstLine="720"/>
        <w:jc w:val="both"/>
      </w:pPr>
      <w:r w:rsidRPr="005213FB">
        <w:br w:type="page"/>
      </w:r>
      <w:r w:rsidRPr="005213FB">
        <w:lastRenderedPageBreak/>
        <w:t>NOW, THEREFORE, in accordance with Section 147(f) of the Code and Section 4 of the Agreement, I hereby approve:</w:t>
      </w:r>
    </w:p>
    <w:p w14:paraId="591476EF" w14:textId="77777777" w:rsidR="005213FB" w:rsidRPr="005213FB" w:rsidRDefault="005213FB" w:rsidP="005213FB">
      <w:pPr>
        <w:spacing w:after="240"/>
        <w:jc w:val="both"/>
      </w:pPr>
      <w:r w:rsidRPr="005213FB">
        <w:t xml:space="preserve">The proposed issuance of the Bonds by the Authority in a total aggregate principal amount not to exceed $40,000,000 to finance the Project.  This approval is solely for purposes of satisfying the requirements of Section 147(f) of the Code and Section 4 of the Agreement, and for no other purpose. </w:t>
      </w:r>
      <w:r w:rsidRPr="005213FB">
        <w:rPr>
          <w:snapToGrid w:val="0"/>
        </w:rPr>
        <w:t xml:space="preserve">This approval does not impose any liability on the City of Coachella for the issuance of such tax-exempt bonds or the costs of the Project.  </w:t>
      </w:r>
      <w:proofErr w:type="gramStart"/>
      <w:r w:rsidRPr="005213FB">
        <w:rPr>
          <w:snapToGrid w:val="0"/>
        </w:rPr>
        <w:t>The Borrower’s obligation to pay principal of and interest on the Bonds and any prepayment premium do not constitute indebtedness or an obligation of the City of Coachella, the Authority, the State of California or any other political subdivision thereof, within the meaning of any constitutional or statutory debt limitation, or a charge against the general credit or taxing powers of any of them.</w:t>
      </w:r>
      <w:proofErr w:type="gramEnd"/>
    </w:p>
    <w:p w14:paraId="0123861F" w14:textId="77777777" w:rsidR="005213FB" w:rsidRPr="005213FB" w:rsidRDefault="005213FB" w:rsidP="005213FB">
      <w:pPr>
        <w:spacing w:after="240"/>
        <w:ind w:left="720" w:right="-360" w:firstLine="1080"/>
        <w:jc w:val="both"/>
      </w:pPr>
    </w:p>
    <w:p w14:paraId="4ADCF7D4" w14:textId="77777777" w:rsidR="005213FB" w:rsidRPr="005213FB" w:rsidRDefault="005213FB" w:rsidP="005213FB">
      <w:pPr>
        <w:rPr>
          <w:u w:val="single"/>
        </w:rPr>
      </w:pPr>
      <w:r w:rsidRPr="005213FB">
        <w:rPr>
          <w:u w:val="single"/>
        </w:rPr>
        <w:tab/>
      </w:r>
      <w:r w:rsidRPr="005213FB">
        <w:rPr>
          <w:u w:val="single"/>
        </w:rPr>
        <w:tab/>
      </w:r>
      <w:r w:rsidRPr="005213FB">
        <w:rPr>
          <w:u w:val="single"/>
        </w:rPr>
        <w:tab/>
      </w:r>
      <w:r w:rsidRPr="005213FB">
        <w:rPr>
          <w:u w:val="single"/>
        </w:rPr>
        <w:tab/>
      </w:r>
      <w:r w:rsidRPr="005213FB">
        <w:rPr>
          <w:u w:val="single"/>
        </w:rPr>
        <w:tab/>
      </w:r>
      <w:r w:rsidRPr="005213FB">
        <w:rPr>
          <w:u w:val="single"/>
        </w:rPr>
        <w:tab/>
      </w:r>
    </w:p>
    <w:p w14:paraId="1A1C4C12" w14:textId="77777777" w:rsidR="005213FB" w:rsidRPr="005213FB" w:rsidRDefault="005213FB" w:rsidP="005213FB">
      <w:r w:rsidRPr="005213FB">
        <w:t xml:space="preserve">   Steven Hernandez, Mayor of Coachella</w:t>
      </w:r>
      <w:r w:rsidRPr="005213FB">
        <w:br/>
      </w:r>
      <w:r w:rsidRPr="005213FB">
        <w:tab/>
      </w:r>
    </w:p>
    <w:p w14:paraId="4A9F1B7D" w14:textId="77777777" w:rsidR="005213FB" w:rsidRPr="005213FB" w:rsidRDefault="005213FB" w:rsidP="005213FB"/>
    <w:p w14:paraId="54EE7927" w14:textId="77777777" w:rsidR="005213FB" w:rsidRPr="005213FB" w:rsidRDefault="005213FB" w:rsidP="005213FB"/>
    <w:p w14:paraId="047792DD" w14:textId="513E7F20" w:rsidR="00123118" w:rsidRPr="005213FB" w:rsidRDefault="005213FB" w:rsidP="005213FB">
      <w:pPr>
        <w:pStyle w:val="Signature"/>
        <w:tabs>
          <w:tab w:val="center" w:pos="1800"/>
        </w:tabs>
        <w:ind w:left="0"/>
      </w:pPr>
      <w:r w:rsidRPr="005213FB">
        <w:t xml:space="preserve">Dated:  </w:t>
      </w:r>
      <w:r w:rsidR="001276E8">
        <w:t>May 31</w:t>
      </w:r>
      <w:r w:rsidRPr="005213FB">
        <w:t>, 2023</w:t>
      </w:r>
    </w:p>
    <w:p w14:paraId="5683E012" w14:textId="4BAEFECA" w:rsidR="00123118" w:rsidRPr="005213FB" w:rsidRDefault="00123118" w:rsidP="003C7328">
      <w:pPr>
        <w:pStyle w:val="Centered"/>
        <w:rPr>
          <w:caps/>
        </w:rPr>
      </w:pPr>
    </w:p>
    <w:sectPr w:rsidR="00123118" w:rsidRPr="005213FB">
      <w:headerReference w:type="default" r:id="rId15"/>
      <w:footerReference w:type="default" r:id="rId16"/>
      <w:pgSz w:w="12240" w:h="15840"/>
      <w:pgMar w:top="1440" w:right="1440" w:bottom="1440" w:left="1440" w:header="1008" w:footer="720" w:gutter="0"/>
      <w:pgNumType w:start="1"/>
      <w:cols w:space="720"/>
      <w:titlePg/>
      <w:docGrid w:linePitch="4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D306A" w14:textId="77777777" w:rsidR="00B75977" w:rsidRDefault="00B75977">
      <w:r>
        <w:separator/>
      </w:r>
    </w:p>
  </w:endnote>
  <w:endnote w:type="continuationSeparator" w:id="0">
    <w:p w14:paraId="63A4652F" w14:textId="77777777" w:rsidR="00B75977" w:rsidRDefault="00B7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1FD54" w14:textId="77777777" w:rsidR="005213FB" w:rsidRDefault="005213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E2AD" w14:textId="77777777" w:rsidR="005213FB" w:rsidRDefault="005213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AF9E" w14:textId="77777777" w:rsidR="005213FB" w:rsidRDefault="005213FB">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A998" w14:textId="77777777" w:rsidR="00F552ED" w:rsidRDefault="00F552ED" w:rsidP="008A3F9A">
    <w:pPr>
      <w:pStyle w:val="Footer"/>
      <w:spacing w:line="200" w:lineRule="exact"/>
    </w:pPr>
  </w:p>
  <w:p w14:paraId="4165168B" w14:textId="77777777" w:rsidR="00151E2D" w:rsidRDefault="00151E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189F0" w14:textId="77777777" w:rsidR="00B75977" w:rsidRDefault="00B75977">
      <w:r>
        <w:separator/>
      </w:r>
    </w:p>
  </w:footnote>
  <w:footnote w:type="continuationSeparator" w:id="0">
    <w:p w14:paraId="5AE4AA09" w14:textId="77777777" w:rsidR="00B75977" w:rsidRDefault="00B7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EA9F" w14:textId="77777777" w:rsidR="005213FB" w:rsidRDefault="005213FB">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9EE6" w14:textId="77777777" w:rsidR="005213FB" w:rsidRDefault="005213F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F1A8" w14:textId="77777777" w:rsidR="007A5CB9" w:rsidRDefault="007A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FA8F" w14:textId="77777777" w:rsidR="00123118" w:rsidRDefault="00123118">
    <w:pPr>
      <w:pStyle w:val="Header"/>
    </w:pPr>
  </w:p>
  <w:p w14:paraId="0F15F53A" w14:textId="77777777" w:rsidR="00D015A3" w:rsidRDefault="00D015A3">
    <w:pPr>
      <w:pStyle w:val="Header"/>
    </w:pPr>
  </w:p>
  <w:p w14:paraId="586D6B2A" w14:textId="77777777" w:rsidR="00151E2D" w:rsidRDefault="00151E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60415"/>
    <w:multiLevelType w:val="multilevel"/>
    <w:tmpl w:val="815AE306"/>
    <w:name w:val="zzmpTabbed||Tabbed|2|1|1|1|2|0||1|0|0||1|0|0||1|0|0||1|0|0||1|0|0||1|0|0||1|0|0||1|0|0||"/>
    <w:lvl w:ilvl="0">
      <w:start w:val="1"/>
      <w:numFmt w:val="decimal"/>
      <w:pStyle w:val="TabbedL1"/>
      <w:lvlText w:val="Section %1."/>
      <w:lvlJc w:val="left"/>
      <w:pPr>
        <w:tabs>
          <w:tab w:val="num" w:pos="1440"/>
        </w:tabs>
        <w:ind w:left="0" w:firstLine="720"/>
      </w:pPr>
      <w:rPr>
        <w:b w:val="0"/>
        <w:i w:val="0"/>
        <w:caps w:val="0"/>
        <w:strike w:val="0"/>
        <w:dstrike w:val="0"/>
        <w:vanish w:val="0"/>
        <w:color w:val="auto"/>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76B7197"/>
    <w:multiLevelType w:val="multilevel"/>
    <w:tmpl w:val="E98E82DE"/>
    <w:lvl w:ilvl="0">
      <w:start w:val="1"/>
      <w:numFmt w:val="decimal"/>
      <w:lvlText w:val="%1."/>
      <w:lvlJc w:val="left"/>
      <w:pPr>
        <w:tabs>
          <w:tab w:val="left" w:pos="648"/>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DB0637"/>
    <w:multiLevelType w:val="hybridMultilevel"/>
    <w:tmpl w:val="408A3B50"/>
    <w:lvl w:ilvl="0" w:tplc="FFFFFFFF">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B72232"/>
    <w:multiLevelType w:val="multilevel"/>
    <w:tmpl w:val="23B43778"/>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20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PDocID" w:val="OHS West:260626240.5_x000b_40929-199 PT2/PT2"/>
    <w:docVar w:name="MPDocIDTemplate" w:val="%l:|%n|.%v|&lt;11&gt;%c|-%m| %u|/%y"/>
    <w:docVar w:name="MPDocIDTemplateDefault" w:val="%l:|%n|.%v|&lt;11&gt;%c|-%m| %u|/%y"/>
    <w:docVar w:name="mpo00667256"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262142420000000000000000000000000000ÌÍTempID=1"/>
    <w:docVar w:name="mpo04200476" w:val="IncludeDraftÌÍObjectData=VariableDefinition=7766f3ae-90e0-4810-bad5-54d092a5fa7d¦IncludeDraft¦Include Draft¦0¦6¦[TypePreference_IncludeDraft]†¦[MyTagValue] ^!= ¦¦¦8¦TrueString=Yes†FalseString=No¦¦¦file:///Trailer_IncludeDraft.html¦1†0††1†‡0‡2‡[MyValue] ^= true ^? DRAFT ^: [Empty]¦¦True¦0¦¦0¦3¦1¦¦R¦False¦1¦False¦¦1¦1¦¦¦0|ÌÍReserved=mpv633900880000000000000000000000000000ÌÍTempID="/>
    <w:docVar w:name="mpo10609275"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562859650000000000000000000000000000ÌÍTempID="/>
    <w:docVar w:name="mpo22320729"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286282060000000000000000000000000000ÌÍTempID="/>
    <w:docVar w:name="mpo23828232"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818894570000000000000000000000000000ÌÍTempID=1"/>
    <w:docVar w:name="mpo32742953"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437274750000000000000000000000000000ÌÍTempID="/>
    <w:docVar w:name="mpo56131333"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924253820000000000000001078000000000ÌÍTempID=2"/>
    <w:docVar w:name="mpo62799239"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588584480000000000000000000000000000ÌÍTempID="/>
    <w:docVar w:name="mpo63282597" w:val="IncludeDraftÌÍObjectData=VariableDefinition=7766f3ae-90e0-4810-bad5-54d092a5fa7d¦IncludeDraft¦Include Draft¦0¦6¦[TypePreference_IncludeDraft]†¦[MyTagValue] ^!= ¦¦¦8¦TrueString=Yes†FalseString=No¦¦¦file:///Trailer_IncludeDraft.html¦1†0††1†‡0‡2‡[MyValue] ^= true ^? DRAFT ^: [Empty]¦¦True¦0¦¦0¦3¦1¦¦R¦False¦1¦False¦¦1¦1¦¦¦0|ÌÍReserved=mpv997886120000000000000000000000000000ÌÍTempID="/>
    <w:docVar w:name="mpo64275038" w:val="IncludeDateÌÍObjectData=VariableDefinition=fcba46ed-4d57-49e4-902d-11c48e289d2c¦IncludeDate¦Include Date¦0¦7¦[TypePreference_IncludeDate]†¦[MyTagValue] ^!= ¦¦¦8¦TrueString=Yes†FalseString=No¦¦¦file:///Trailer_IncludeDate.html¦1†0††17†0‡2‡‡[MyValue] ^= true ^? MM/dd/yy{[Variable__InsertDateAsField] ^?  /F} ^: [Empty]¦1††4†2†InsertDateAsField‡[MyValue] ^OR [Variable_IncludeTime]¦True¦0¦¦0¦3¦1¦¦D¦False¦1¦False¦¦1¦1¦¦¦0|ÌÍReserved=mpv588584480000000000000000000000000000ÌÍTempID="/>
    <w:docVar w:name="mpo66411304" w:val="DocIDÌÍObjectData=VariableDefinition=ca08fc49-7e23-4917-832f-eab95179864e¦DocID¦Doc ID¦0¦1¦[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7¦¦¦¦¦1†0††1†‡0‡0‡[DMS__IsProfiled] ^? {[CHOOSE__[DMS__Library]__US[CHAR__95]BLX__BLX__USA__OHSUSA__TOKYO__OHSTOKYO__ASIA__OHSASIA__EUROPE__OHSEUROPE__BLX]:[DMS__DocNumber].[DMS__Version] {[Variable__IncludeClientMatter] ^= true ^OR [Variable__IncludeAuthor] ^= true ^OR [Variable__IncludeTypist] ^= true ^? [Char__11] ^: [Empty]}{[Variable__IncludeClientMatter] ^= true ^? [DMS__ClientID]-[DMS__MatterID]  ^: [Empty]}{[Variable__IncludeAuthor] ^= true ^? [DMS__AuthorID] ^: [Empty]}{[Variable__IncludeTypist] ^= true ^AND {[Variable__IncludeAuthor] ^= true} ^? / ^: [Empty]}{[Variable__IncludeTypist] ^= true ^? [DMS__TypistID] ^: [Empty]}} ^: [Document__FullName]¦¦True¦0¦¦0¦0¦1¦¦¦False¦1¦False¦¦1¦1¦¦¦0|ÌÍReserved=mpv818894570000000000000000000000000000ÌÍTempID=1"/>
    <w:docVar w:name="mpo67621690" w:val="IncludeDraftÌÍObjectData=VariableDefinition=7766f3ae-90e0-4810-bad5-54d092a5fa7d¦IncludeDraft¦Include Draft¦0¦6¦[TypePreference_IncludeDraft]†¦[MyTagValue] ^!= ¦¦¦8¦TrueString=Yes†FalseString=No¦¦¦file:///Trailer_IncludeDraft.html¦1†0††1†‡0‡2‡[MyValue] ^= true ^? DRAFT ^: [Empty]¦¦True¦0¦¦0¦3¦1¦¦R¦False¦1¦False¦¦1¦1¦¦¦0|ÌÍReserved=mpv633900880000000000000000000000000000ÌÍTempID="/>
    <w:docVar w:name="mpo83498281" w:val="IncludeTimeÌÍObjectData=VariableDefinition=7254eb47-6ae9-40bc-bb42-5da6f407776a¦IncludeTime¦Include Time¦0¦8¦[TypePreference_IncludeTime]†¦[MyTagValue] ^!= ¦¦¦8¦TrueString=Yes†FalseString=No¦¦¦file:///Trailer_IncludeTime.html¦1†0††17†0‡0‡‡[MyValue] ^= true ^? h:mmam/pm{[Variable__InsertDateAsField] ^?  /F}  ^: [Empty]¦1††4†2†InsertDateAsField‡[MyValue] ^OR [Variable_IncludeDate]¦True¦0¦¦0¦3¦1¦¦T¦False¦1¦False¦¦1¦1¦¦¦0|ÌÍReserved=mpv562859650000000000000000000000000000ÌÍTempID="/>
    <w:docVar w:name="mpo85783106"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924253820000000000000001078000000000ÌÍTempID=2"/>
    <w:docVar w:name="mpo97058344" w:val="Footer(BottomLeft)_1ÌÍPartNumber=2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9¦[TypePreference_InsertDateAsField]¦¦¦¦8¦TrueString=Yes†FalseString=No¦¦¦file:///Trailer_InsertDateAsField.html¦1†0††26†IncludeDate,IncludeTime¦¦True¦0¦¦0¦3¦1¦¦F¦False¦1¦False¦¦1¦1¦¦¦0|VariableDefinition=8eae52c0-afdb-4112-96f6-b8ae6acbdbbb¦IncludeTypist¦Include Typist ID¦0¦5¦[TypePreference__IncludeTypist]†false¦¦¦¦8¦TrueString=Yes†FalseString=No¦¦¦¦1†0††26†DocID¦¦True¦0¦¦0¦1¦1¦¦P¦False¦1¦False¦¦1¦¦¦¦1|VariableDefinition=114c4df1-23f5-4582-97ae-801b38b126d6¦IncludeAuthor¦Include Author ID¦0¦4¦[TypePreference__IncludeAuthor]†false¦¦¦¦8¦TrueString=Yes†FalseString=No¦¦¦¦1†0††26†DocID¦¦True¦0¦¦0¦1¦1¦¦A¦False¦1¦False¦¦1¦¦¦¦1|VariableDefinition=a37ce993-4646-4e88-94ed-4a36c7b21a67¦IncludeClientMatter¦Include Client Matter No.¦0¦3¦[TypePreference__IncludeClientMatter]†false¦¦¦¦8¦TrueString=Yes†FalseString=No¦¦¦¦1†0††26†DocID¦¦True¦0¦¦0¦1¦1¦¦M¦False¦1¦False¦¦1¦¦¦¦1|VariableDefinition=c7354fde-747d-4c12-9931-0115f79d2acb¦IncludeVersion¦Include Version¦0¦2¦[TypePreference__IncludeVersion]†false¦¦¦¦8¦TrueString=Yes†FalseString=No¦¦¦¦1†0††26†DocID¦¦True¦0¦¦0¦1¦1¦¦M¦False¦1¦False¦¦1¦¦¦¦1|ÌÍReserved=mps638897120000000000000001078000000000ÌÍTempID=2"/>
    <w:docVar w:name="zzmp10mSEGsValidated" w:val="1"/>
    <w:docVar w:name="zzmp10NoTrailerPromptID" w:val="NG-TKD98IZ4.4135-6620-4739.3"/>
    <w:docVar w:name="zzmpCompatibilityMode" w:val="15"/>
    <w:docVar w:name="zzmpFixed_MacPacVersion" w:val="9.0"/>
    <w:docVar w:name="zzmpLTFontsClean" w:val="True"/>
  </w:docVars>
  <w:rsids>
    <w:rsidRoot w:val="00F552ED"/>
    <w:rsid w:val="000035CA"/>
    <w:rsid w:val="00017143"/>
    <w:rsid w:val="000202BF"/>
    <w:rsid w:val="00020737"/>
    <w:rsid w:val="00043671"/>
    <w:rsid w:val="00050CE6"/>
    <w:rsid w:val="00052174"/>
    <w:rsid w:val="0005246A"/>
    <w:rsid w:val="000573AA"/>
    <w:rsid w:val="00073858"/>
    <w:rsid w:val="00084324"/>
    <w:rsid w:val="000E033C"/>
    <w:rsid w:val="000E45FA"/>
    <w:rsid w:val="000F45AC"/>
    <w:rsid w:val="000F65CB"/>
    <w:rsid w:val="000F7A5E"/>
    <w:rsid w:val="001045B3"/>
    <w:rsid w:val="001105F8"/>
    <w:rsid w:val="00110BD6"/>
    <w:rsid w:val="00122F5E"/>
    <w:rsid w:val="00123118"/>
    <w:rsid w:val="00125374"/>
    <w:rsid w:val="001276E8"/>
    <w:rsid w:val="00127E8B"/>
    <w:rsid w:val="00130A9A"/>
    <w:rsid w:val="00136E72"/>
    <w:rsid w:val="0014495B"/>
    <w:rsid w:val="00147A22"/>
    <w:rsid w:val="00150F8C"/>
    <w:rsid w:val="00151E2D"/>
    <w:rsid w:val="0015471D"/>
    <w:rsid w:val="00160699"/>
    <w:rsid w:val="00177DED"/>
    <w:rsid w:val="001877DA"/>
    <w:rsid w:val="00187968"/>
    <w:rsid w:val="001A7D61"/>
    <w:rsid w:val="001B059F"/>
    <w:rsid w:val="001B09CF"/>
    <w:rsid w:val="001B31F2"/>
    <w:rsid w:val="001B42B8"/>
    <w:rsid w:val="001D01DD"/>
    <w:rsid w:val="001D30D6"/>
    <w:rsid w:val="001E1F65"/>
    <w:rsid w:val="001E4ACB"/>
    <w:rsid w:val="001E4F94"/>
    <w:rsid w:val="001F5676"/>
    <w:rsid w:val="00204F77"/>
    <w:rsid w:val="00206886"/>
    <w:rsid w:val="00214F18"/>
    <w:rsid w:val="002155D9"/>
    <w:rsid w:val="002335E3"/>
    <w:rsid w:val="00242A2E"/>
    <w:rsid w:val="002526CC"/>
    <w:rsid w:val="002644A7"/>
    <w:rsid w:val="00281638"/>
    <w:rsid w:val="002877F1"/>
    <w:rsid w:val="00292F3D"/>
    <w:rsid w:val="00293DEF"/>
    <w:rsid w:val="002A1B2D"/>
    <w:rsid w:val="002B6263"/>
    <w:rsid w:val="002C47E4"/>
    <w:rsid w:val="002C77F6"/>
    <w:rsid w:val="002D6615"/>
    <w:rsid w:val="002F063F"/>
    <w:rsid w:val="002F60BB"/>
    <w:rsid w:val="002F679B"/>
    <w:rsid w:val="00300B90"/>
    <w:rsid w:val="00311A96"/>
    <w:rsid w:val="00331A57"/>
    <w:rsid w:val="00334A8B"/>
    <w:rsid w:val="0033667B"/>
    <w:rsid w:val="00344C15"/>
    <w:rsid w:val="003715F0"/>
    <w:rsid w:val="00372EF8"/>
    <w:rsid w:val="00374998"/>
    <w:rsid w:val="00376960"/>
    <w:rsid w:val="00377B5C"/>
    <w:rsid w:val="00381B68"/>
    <w:rsid w:val="00390018"/>
    <w:rsid w:val="00390885"/>
    <w:rsid w:val="0039699F"/>
    <w:rsid w:val="003B0CBF"/>
    <w:rsid w:val="003B455B"/>
    <w:rsid w:val="003B4986"/>
    <w:rsid w:val="003C7328"/>
    <w:rsid w:val="003C7897"/>
    <w:rsid w:val="003D227C"/>
    <w:rsid w:val="003D6D13"/>
    <w:rsid w:val="003E3FA8"/>
    <w:rsid w:val="003E49F1"/>
    <w:rsid w:val="003E7924"/>
    <w:rsid w:val="003F27A4"/>
    <w:rsid w:val="003F38C7"/>
    <w:rsid w:val="004155B2"/>
    <w:rsid w:val="0042710F"/>
    <w:rsid w:val="0043596A"/>
    <w:rsid w:val="004359E0"/>
    <w:rsid w:val="0043640F"/>
    <w:rsid w:val="00437490"/>
    <w:rsid w:val="004378D7"/>
    <w:rsid w:val="00441DA7"/>
    <w:rsid w:val="004504B8"/>
    <w:rsid w:val="004562C4"/>
    <w:rsid w:val="004567F8"/>
    <w:rsid w:val="00466739"/>
    <w:rsid w:val="00466E7C"/>
    <w:rsid w:val="004725FF"/>
    <w:rsid w:val="00476301"/>
    <w:rsid w:val="00487DC0"/>
    <w:rsid w:val="004925AA"/>
    <w:rsid w:val="00494AA6"/>
    <w:rsid w:val="004A4E11"/>
    <w:rsid w:val="004B03CE"/>
    <w:rsid w:val="004B6111"/>
    <w:rsid w:val="004C3F50"/>
    <w:rsid w:val="004C4615"/>
    <w:rsid w:val="004C4E82"/>
    <w:rsid w:val="004D5465"/>
    <w:rsid w:val="004E3AC2"/>
    <w:rsid w:val="00504647"/>
    <w:rsid w:val="00504940"/>
    <w:rsid w:val="0050630C"/>
    <w:rsid w:val="00506C97"/>
    <w:rsid w:val="00510090"/>
    <w:rsid w:val="005138E0"/>
    <w:rsid w:val="005213FB"/>
    <w:rsid w:val="005271A7"/>
    <w:rsid w:val="005474D5"/>
    <w:rsid w:val="00556FFC"/>
    <w:rsid w:val="00561D7A"/>
    <w:rsid w:val="00563A6D"/>
    <w:rsid w:val="0057419A"/>
    <w:rsid w:val="0058352D"/>
    <w:rsid w:val="005B0F6B"/>
    <w:rsid w:val="005C062A"/>
    <w:rsid w:val="005C14DD"/>
    <w:rsid w:val="005E2412"/>
    <w:rsid w:val="005F2CB5"/>
    <w:rsid w:val="005F3A3C"/>
    <w:rsid w:val="00603F8B"/>
    <w:rsid w:val="00604A63"/>
    <w:rsid w:val="006142DC"/>
    <w:rsid w:val="0062708C"/>
    <w:rsid w:val="0063217C"/>
    <w:rsid w:val="00657A0D"/>
    <w:rsid w:val="00665212"/>
    <w:rsid w:val="00676114"/>
    <w:rsid w:val="006849AC"/>
    <w:rsid w:val="0068756E"/>
    <w:rsid w:val="006A34BE"/>
    <w:rsid w:val="006A6686"/>
    <w:rsid w:val="006B73E7"/>
    <w:rsid w:val="006D203A"/>
    <w:rsid w:val="00701A6D"/>
    <w:rsid w:val="00710277"/>
    <w:rsid w:val="0071062E"/>
    <w:rsid w:val="00714006"/>
    <w:rsid w:val="00726D1E"/>
    <w:rsid w:val="00727D0A"/>
    <w:rsid w:val="007359A9"/>
    <w:rsid w:val="00746655"/>
    <w:rsid w:val="007524F2"/>
    <w:rsid w:val="00773396"/>
    <w:rsid w:val="007856C5"/>
    <w:rsid w:val="00790346"/>
    <w:rsid w:val="00795750"/>
    <w:rsid w:val="00796090"/>
    <w:rsid w:val="00796118"/>
    <w:rsid w:val="007A5025"/>
    <w:rsid w:val="007A5CB9"/>
    <w:rsid w:val="007C1B51"/>
    <w:rsid w:val="007C5BCE"/>
    <w:rsid w:val="007D27F1"/>
    <w:rsid w:val="007F361A"/>
    <w:rsid w:val="007F56A2"/>
    <w:rsid w:val="00800C9E"/>
    <w:rsid w:val="00812307"/>
    <w:rsid w:val="00814271"/>
    <w:rsid w:val="00840527"/>
    <w:rsid w:val="008408FF"/>
    <w:rsid w:val="0084772A"/>
    <w:rsid w:val="0085087E"/>
    <w:rsid w:val="00860B70"/>
    <w:rsid w:val="008650E3"/>
    <w:rsid w:val="008658AF"/>
    <w:rsid w:val="00872CF0"/>
    <w:rsid w:val="00873C37"/>
    <w:rsid w:val="00875932"/>
    <w:rsid w:val="00882862"/>
    <w:rsid w:val="00892036"/>
    <w:rsid w:val="00893B1D"/>
    <w:rsid w:val="008A3F9A"/>
    <w:rsid w:val="008C6227"/>
    <w:rsid w:val="008C7C19"/>
    <w:rsid w:val="008D2EC0"/>
    <w:rsid w:val="008D51A1"/>
    <w:rsid w:val="008E6C26"/>
    <w:rsid w:val="008F016F"/>
    <w:rsid w:val="008F569B"/>
    <w:rsid w:val="008F658B"/>
    <w:rsid w:val="009004FF"/>
    <w:rsid w:val="009019EF"/>
    <w:rsid w:val="00904BA0"/>
    <w:rsid w:val="009255AB"/>
    <w:rsid w:val="00933189"/>
    <w:rsid w:val="0093320A"/>
    <w:rsid w:val="00933522"/>
    <w:rsid w:val="00933E5D"/>
    <w:rsid w:val="009369F9"/>
    <w:rsid w:val="0094063E"/>
    <w:rsid w:val="00941C45"/>
    <w:rsid w:val="009460D4"/>
    <w:rsid w:val="009577C9"/>
    <w:rsid w:val="00961A2A"/>
    <w:rsid w:val="0097562B"/>
    <w:rsid w:val="009803C0"/>
    <w:rsid w:val="00987F84"/>
    <w:rsid w:val="00990752"/>
    <w:rsid w:val="00992B99"/>
    <w:rsid w:val="009A2720"/>
    <w:rsid w:val="009A54C7"/>
    <w:rsid w:val="009D2226"/>
    <w:rsid w:val="009D3DC6"/>
    <w:rsid w:val="009D5DF9"/>
    <w:rsid w:val="00A03422"/>
    <w:rsid w:val="00A25CAC"/>
    <w:rsid w:val="00A33B82"/>
    <w:rsid w:val="00A40C05"/>
    <w:rsid w:val="00A4257D"/>
    <w:rsid w:val="00A43AAB"/>
    <w:rsid w:val="00A46F91"/>
    <w:rsid w:val="00A50BFE"/>
    <w:rsid w:val="00A56305"/>
    <w:rsid w:val="00A74C25"/>
    <w:rsid w:val="00A824DD"/>
    <w:rsid w:val="00AC13C0"/>
    <w:rsid w:val="00AC1F20"/>
    <w:rsid w:val="00AD7BBE"/>
    <w:rsid w:val="00AE18B5"/>
    <w:rsid w:val="00AE254C"/>
    <w:rsid w:val="00AF2382"/>
    <w:rsid w:val="00B00759"/>
    <w:rsid w:val="00B16676"/>
    <w:rsid w:val="00B17786"/>
    <w:rsid w:val="00B32534"/>
    <w:rsid w:val="00B3773A"/>
    <w:rsid w:val="00B453C2"/>
    <w:rsid w:val="00B4559E"/>
    <w:rsid w:val="00B5590D"/>
    <w:rsid w:val="00B62921"/>
    <w:rsid w:val="00B75977"/>
    <w:rsid w:val="00B919EB"/>
    <w:rsid w:val="00B96042"/>
    <w:rsid w:val="00BA2516"/>
    <w:rsid w:val="00BB1FE9"/>
    <w:rsid w:val="00BB3ED8"/>
    <w:rsid w:val="00BC6728"/>
    <w:rsid w:val="00BF282D"/>
    <w:rsid w:val="00BF2BF4"/>
    <w:rsid w:val="00BF53BD"/>
    <w:rsid w:val="00BF7869"/>
    <w:rsid w:val="00BF7A1C"/>
    <w:rsid w:val="00C00512"/>
    <w:rsid w:val="00C03147"/>
    <w:rsid w:val="00C05B6D"/>
    <w:rsid w:val="00C11F58"/>
    <w:rsid w:val="00C40A32"/>
    <w:rsid w:val="00C60EA2"/>
    <w:rsid w:val="00C66F4A"/>
    <w:rsid w:val="00C76607"/>
    <w:rsid w:val="00C944B1"/>
    <w:rsid w:val="00CA061F"/>
    <w:rsid w:val="00CD41AE"/>
    <w:rsid w:val="00CF30A0"/>
    <w:rsid w:val="00D015A3"/>
    <w:rsid w:val="00D05334"/>
    <w:rsid w:val="00D07B46"/>
    <w:rsid w:val="00D13531"/>
    <w:rsid w:val="00D147A9"/>
    <w:rsid w:val="00D16024"/>
    <w:rsid w:val="00D463F9"/>
    <w:rsid w:val="00D47BF4"/>
    <w:rsid w:val="00D74051"/>
    <w:rsid w:val="00D740C6"/>
    <w:rsid w:val="00D74230"/>
    <w:rsid w:val="00D77C00"/>
    <w:rsid w:val="00D810A5"/>
    <w:rsid w:val="00D827BC"/>
    <w:rsid w:val="00D83AA2"/>
    <w:rsid w:val="00D90D38"/>
    <w:rsid w:val="00D94081"/>
    <w:rsid w:val="00D96584"/>
    <w:rsid w:val="00DA6CBC"/>
    <w:rsid w:val="00DA7A58"/>
    <w:rsid w:val="00DB0D91"/>
    <w:rsid w:val="00DC6D6D"/>
    <w:rsid w:val="00DD6827"/>
    <w:rsid w:val="00DE0860"/>
    <w:rsid w:val="00DE4CC3"/>
    <w:rsid w:val="00E02206"/>
    <w:rsid w:val="00E04F6F"/>
    <w:rsid w:val="00E1147C"/>
    <w:rsid w:val="00E239EB"/>
    <w:rsid w:val="00E436E7"/>
    <w:rsid w:val="00E45C76"/>
    <w:rsid w:val="00E65393"/>
    <w:rsid w:val="00E82D51"/>
    <w:rsid w:val="00E96743"/>
    <w:rsid w:val="00EB20C5"/>
    <w:rsid w:val="00EC527D"/>
    <w:rsid w:val="00EC5A1B"/>
    <w:rsid w:val="00ED1D35"/>
    <w:rsid w:val="00ED5761"/>
    <w:rsid w:val="00EF1ADE"/>
    <w:rsid w:val="00EF395C"/>
    <w:rsid w:val="00F248A4"/>
    <w:rsid w:val="00F25BC9"/>
    <w:rsid w:val="00F43EDE"/>
    <w:rsid w:val="00F46112"/>
    <w:rsid w:val="00F4627E"/>
    <w:rsid w:val="00F552ED"/>
    <w:rsid w:val="00F862DE"/>
    <w:rsid w:val="00FA0EB5"/>
    <w:rsid w:val="00FA411D"/>
    <w:rsid w:val="00FC0035"/>
    <w:rsid w:val="00FC2A7C"/>
    <w:rsid w:val="00FC2EEE"/>
    <w:rsid w:val="00FE7812"/>
    <w:rsid w:val="00FF1756"/>
    <w:rsid w:val="00FF5A11"/>
    <w:rsid w:val="099C0EBF"/>
    <w:rsid w:val="0E82C625"/>
    <w:rsid w:val="124E7177"/>
    <w:rsid w:val="2AE7C9E3"/>
    <w:rsid w:val="462D194F"/>
    <w:rsid w:val="480BCC6B"/>
    <w:rsid w:val="55D26E0C"/>
    <w:rsid w:val="62DBE0F9"/>
    <w:rsid w:val="65E726F9"/>
    <w:rsid w:val="78918E87"/>
    <w:rsid w:val="7BF98C4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DF9A4"/>
  <w15:docId w15:val="{38668CC9-73D8-4A5F-AD86-AA5053A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zCs w:val="20"/>
    </w:rPr>
  </w:style>
  <w:style w:type="paragraph" w:styleId="Header">
    <w:name w:val="header"/>
    <w:basedOn w:val="Normal"/>
    <w:link w:val="HeaderChar"/>
    <w:pPr>
      <w:tabs>
        <w:tab w:val="center" w:pos="4680"/>
      </w:tabs>
    </w:pPr>
    <w:rPr>
      <w:szCs w:val="20"/>
    </w:rPr>
  </w:style>
  <w:style w:type="paragraph" w:styleId="Footer">
    <w:name w:val="footer"/>
    <w:basedOn w:val="Normal"/>
    <w:link w:val="FooterChar"/>
    <w:pPr>
      <w:tabs>
        <w:tab w:val="center" w:pos="4680"/>
        <w:tab w:val="right" w:pos="9360"/>
      </w:tabs>
    </w:pPr>
    <w:rPr>
      <w:szCs w:val="20"/>
    </w:rPr>
  </w:style>
  <w:style w:type="paragraph" w:customStyle="1" w:styleId="Letterhead">
    <w:name w:val="Letterhead"/>
    <w:pPr>
      <w:jc w:val="center"/>
    </w:pPr>
    <w:rPr>
      <w:rFonts w:ascii="Arial Narrow" w:hAnsi="Arial Narrow"/>
      <w:noProof/>
      <w:spacing w:val="2"/>
      <w:sz w:val="16"/>
    </w:rPr>
  </w:style>
  <w:style w:type="paragraph" w:customStyle="1" w:styleId="DeliveryPhrase">
    <w:name w:val="Delivery Phrase"/>
    <w:basedOn w:val="Normal"/>
    <w:next w:val="Addressee"/>
    <w:pPr>
      <w:spacing w:after="240"/>
    </w:pPr>
    <w:rPr>
      <w:rFonts w:ascii="Trebuchet MS" w:hAnsi="Trebuchet MS"/>
      <w:b/>
      <w:i/>
      <w:caps/>
      <w:sz w:val="16"/>
      <w:szCs w:val="20"/>
    </w:rPr>
  </w:style>
  <w:style w:type="paragraph" w:customStyle="1" w:styleId="LetterDate">
    <w:name w:val="Letter Date"/>
    <w:basedOn w:val="Normal"/>
    <w:next w:val="BodyText"/>
    <w:pPr>
      <w:spacing w:after="480"/>
    </w:pPr>
    <w:rPr>
      <w:szCs w:val="20"/>
    </w:rPr>
  </w:style>
  <w:style w:type="paragraph" w:customStyle="1" w:styleId="Addressee">
    <w:name w:val="Addressee"/>
    <w:basedOn w:val="Normal"/>
    <w:next w:val="Normal"/>
    <w:rPr>
      <w:szCs w:val="20"/>
    </w:rPr>
  </w:style>
  <w:style w:type="paragraph" w:customStyle="1" w:styleId="LetterSignature">
    <w:name w:val="Letter Signature"/>
    <w:basedOn w:val="Normal"/>
    <w:pPr>
      <w:keepNext/>
      <w:keepLines/>
    </w:pPr>
  </w:style>
  <w:style w:type="paragraph" w:customStyle="1" w:styleId="ReLine">
    <w:name w:val="ReLine"/>
    <w:basedOn w:val="Normal"/>
    <w:next w:val="Normal"/>
    <w:pPr>
      <w:spacing w:before="480"/>
      <w:ind w:left="720" w:hanging="720"/>
    </w:pPr>
    <w:rPr>
      <w:szCs w:val="20"/>
    </w:rPr>
  </w:style>
  <w:style w:type="paragraph" w:styleId="Salutation">
    <w:name w:val="Salutation"/>
    <w:basedOn w:val="Normal"/>
    <w:next w:val="BodyText"/>
    <w:pPr>
      <w:spacing w:before="240" w:after="240"/>
    </w:pPr>
    <w:rPr>
      <w:szCs w:val="20"/>
    </w:rPr>
  </w:style>
  <w:style w:type="paragraph" w:customStyle="1" w:styleId="LetterSignatureSub">
    <w:name w:val="Letter Signature Sub"/>
    <w:basedOn w:val="LetterSignature"/>
    <w:pPr>
      <w:spacing w:before="240"/>
      <w:ind w:left="720" w:hanging="720"/>
    </w:pPr>
  </w:style>
  <w:style w:type="paragraph" w:customStyle="1" w:styleId="LetterheadAddress">
    <w:name w:val="Letterhead Address"/>
    <w:basedOn w:val="Normal"/>
    <w:pPr>
      <w:spacing w:line="190" w:lineRule="exact"/>
      <w:ind w:left="-18"/>
    </w:pPr>
    <w:rPr>
      <w:rFonts w:ascii="Trebuchet MS" w:hAnsi="Trebuchet MS"/>
      <w:b/>
      <w:smallCaps/>
      <w:spacing w:val="8"/>
      <w:sz w:val="12"/>
    </w:rPr>
  </w:style>
  <w:style w:type="paragraph" w:customStyle="1" w:styleId="LetterheadDetail">
    <w:name w:val="Letterhead Detail"/>
    <w:basedOn w:val="Normal"/>
    <w:pPr>
      <w:ind w:left="-14"/>
    </w:pPr>
    <w:rPr>
      <w:rFonts w:ascii="Trebuchet MS" w:hAnsi="Trebuchet MS"/>
      <w:sz w:val="16"/>
    </w:rPr>
  </w:style>
  <w:style w:type="paragraph" w:customStyle="1" w:styleId="LetterheadAuthor">
    <w:name w:val="Letterhead Author"/>
    <w:basedOn w:val="Normal"/>
    <w:pPr>
      <w:ind w:left="115" w:right="43"/>
      <w:jc w:val="center"/>
    </w:pPr>
    <w:rPr>
      <w:rFonts w:ascii="Arial Narrow" w:hAnsi="Arial Narrow"/>
      <w:smallCaps/>
      <w:noProof/>
      <w:spacing w:val="2"/>
      <w:sz w:val="16"/>
      <w:szCs w:val="20"/>
    </w:rPr>
  </w:style>
  <w:style w:type="character" w:customStyle="1" w:styleId="FooterChar">
    <w:name w:val="Footer Char"/>
    <w:basedOn w:val="DefaultParagraphFont"/>
    <w:link w:val="Footer"/>
    <w:rPr>
      <w:rFonts w:ascii="Garamond" w:hAnsi="Garamond"/>
      <w:sz w:val="24"/>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F552ED"/>
    <w:pPr>
      <w:widowControl w:val="0"/>
      <w:spacing w:line="200" w:lineRule="exact"/>
    </w:pPr>
    <w:rPr>
      <w:sz w:val="16"/>
      <w:szCs w:val="22"/>
    </w:rPr>
  </w:style>
  <w:style w:type="paragraph" w:customStyle="1" w:styleId="TitleC">
    <w:name w:val="* Title C"/>
    <w:basedOn w:val="Normal"/>
    <w:pPr>
      <w:keepNext/>
      <w:spacing w:after="240"/>
      <w:jc w:val="center"/>
    </w:pPr>
    <w:rPr>
      <w:b/>
    </w:rPr>
  </w:style>
  <w:style w:type="paragraph" w:styleId="Signature">
    <w:name w:val="Signature"/>
    <w:basedOn w:val="Normal"/>
    <w:link w:val="SignatureChar"/>
    <w:pPr>
      <w:ind w:left="5040"/>
    </w:pPr>
  </w:style>
  <w:style w:type="character" w:customStyle="1" w:styleId="SignatureChar">
    <w:name w:val="Signature Char"/>
    <w:basedOn w:val="DefaultParagraphFont"/>
    <w:link w:val="Signature"/>
    <w:rPr>
      <w:sz w:val="24"/>
      <w:szCs w:val="24"/>
    </w:rPr>
  </w:style>
  <w:style w:type="paragraph" w:customStyle="1" w:styleId="JBodyText1">
    <w:name w:val="* J Body Text 1"/>
    <w:basedOn w:val="Normal"/>
    <w:pPr>
      <w:spacing w:after="240"/>
      <w:ind w:firstLine="1440"/>
      <w:jc w:val="both"/>
    </w:pPr>
  </w:style>
  <w:style w:type="paragraph" w:styleId="BalloonText">
    <w:name w:val="Balloon Text"/>
    <w:basedOn w:val="Normal"/>
    <w:link w:val="BalloonTextChar"/>
    <w:rsid w:val="00F552ED"/>
    <w:rPr>
      <w:rFonts w:ascii="Tahoma" w:hAnsi="Tahoma" w:cs="Tahoma"/>
      <w:sz w:val="16"/>
      <w:szCs w:val="16"/>
    </w:rPr>
  </w:style>
  <w:style w:type="character" w:customStyle="1" w:styleId="BalloonTextChar">
    <w:name w:val="Balloon Text Char"/>
    <w:basedOn w:val="DefaultParagraphFont"/>
    <w:link w:val="BalloonText"/>
    <w:rsid w:val="00F552ED"/>
    <w:rPr>
      <w:rFonts w:ascii="Tahoma" w:hAnsi="Tahoma" w:cs="Tahoma"/>
      <w:sz w:val="16"/>
      <w:szCs w:val="16"/>
    </w:rPr>
  </w:style>
  <w:style w:type="paragraph" w:customStyle="1" w:styleId="O-BodyText">
    <w:name w:val="O-Body Text ()"/>
    <w:aliases w:val="1Body,s1"/>
    <w:basedOn w:val="Normal"/>
    <w:qFormat/>
    <w:rsid w:val="00B17786"/>
  </w:style>
  <w:style w:type="paragraph" w:customStyle="1" w:styleId="O-BodyText5">
    <w:name w:val="O-Body Text .5&quot;"/>
    <w:aliases w:val="1Half,s2"/>
    <w:link w:val="O-BodyText5Char"/>
    <w:qFormat/>
    <w:rsid w:val="00B17786"/>
    <w:pPr>
      <w:spacing w:after="240"/>
      <w:ind w:firstLine="720"/>
    </w:pPr>
    <w:rPr>
      <w:sz w:val="24"/>
      <w:szCs w:val="24"/>
    </w:rPr>
  </w:style>
  <w:style w:type="paragraph" w:customStyle="1" w:styleId="O-Indent5">
    <w:name w:val="O-Indent .5&quot;"/>
    <w:aliases w:val="Half Indent,s5"/>
    <w:basedOn w:val="Normal"/>
    <w:qFormat/>
    <w:rsid w:val="00B17786"/>
    <w:pPr>
      <w:ind w:left="720"/>
    </w:pPr>
  </w:style>
  <w:style w:type="paragraph" w:customStyle="1" w:styleId="O-Signature">
    <w:name w:val="O-Signature"/>
    <w:aliases w:val="Sigs,s12"/>
    <w:basedOn w:val="Normal"/>
    <w:next w:val="Normal"/>
    <w:rsid w:val="00B17786"/>
    <w:pPr>
      <w:keepNext/>
      <w:keepLines/>
      <w:ind w:left="4320"/>
    </w:pPr>
  </w:style>
  <w:style w:type="paragraph" w:customStyle="1" w:styleId="O-TITLE">
    <w:name w:val="O-TITLE"/>
    <w:aliases w:val="1Title,s10,O-TITLE CENTERED (B)"/>
    <w:basedOn w:val="Normal"/>
    <w:next w:val="O-BodyText"/>
    <w:qFormat/>
    <w:rsid w:val="00B17786"/>
    <w:pPr>
      <w:keepNext/>
      <w:keepLines/>
      <w:jc w:val="center"/>
    </w:pPr>
    <w:rPr>
      <w:b/>
      <w:caps/>
    </w:rPr>
  </w:style>
  <w:style w:type="character" w:customStyle="1" w:styleId="O-BodyText5Char">
    <w:name w:val="O-Body Text .5&quot; Char"/>
    <w:aliases w:val="s2 Char"/>
    <w:link w:val="O-BodyText5"/>
    <w:rsid w:val="00B17786"/>
    <w:rPr>
      <w:sz w:val="24"/>
      <w:szCs w:val="24"/>
    </w:rPr>
  </w:style>
  <w:style w:type="paragraph" w:customStyle="1" w:styleId="TabbedL1">
    <w:name w:val="Tabbed_L1"/>
    <w:basedOn w:val="Normal"/>
    <w:next w:val="Normal"/>
    <w:link w:val="TabbedL1Char"/>
    <w:rsid w:val="00B17786"/>
    <w:pPr>
      <w:numPr>
        <w:numId w:val="2"/>
      </w:numPr>
      <w:spacing w:after="240"/>
      <w:outlineLvl w:val="0"/>
    </w:pPr>
    <w:rPr>
      <w:szCs w:val="20"/>
    </w:rPr>
  </w:style>
  <w:style w:type="character" w:customStyle="1" w:styleId="TabbedL1Char">
    <w:name w:val="Tabbed_L1 Char"/>
    <w:link w:val="TabbedL1"/>
    <w:rsid w:val="00B17786"/>
    <w:rPr>
      <w:sz w:val="24"/>
    </w:rPr>
  </w:style>
  <w:style w:type="paragraph" w:customStyle="1" w:styleId="TabbedL2">
    <w:name w:val="Tabbed_L2"/>
    <w:basedOn w:val="TabbedL1"/>
    <w:next w:val="Normal"/>
    <w:rsid w:val="00B17786"/>
    <w:pPr>
      <w:numPr>
        <w:ilvl w:val="1"/>
      </w:numPr>
      <w:tabs>
        <w:tab w:val="clear" w:pos="2160"/>
        <w:tab w:val="num" w:pos="360"/>
      </w:tabs>
      <w:ind w:left="1440" w:hanging="360"/>
      <w:outlineLvl w:val="1"/>
    </w:pPr>
  </w:style>
  <w:style w:type="paragraph" w:customStyle="1" w:styleId="TabbedL3">
    <w:name w:val="Tabbed_L3"/>
    <w:basedOn w:val="TabbedL2"/>
    <w:next w:val="Normal"/>
    <w:rsid w:val="00B17786"/>
    <w:pPr>
      <w:numPr>
        <w:ilvl w:val="2"/>
      </w:numPr>
      <w:tabs>
        <w:tab w:val="clear" w:pos="2880"/>
        <w:tab w:val="num" w:pos="360"/>
      </w:tabs>
      <w:ind w:left="2160" w:hanging="180"/>
      <w:outlineLvl w:val="2"/>
    </w:pPr>
  </w:style>
  <w:style w:type="paragraph" w:customStyle="1" w:styleId="TabbedL4">
    <w:name w:val="Tabbed_L4"/>
    <w:basedOn w:val="TabbedL3"/>
    <w:next w:val="Normal"/>
    <w:rsid w:val="00B17786"/>
    <w:pPr>
      <w:numPr>
        <w:ilvl w:val="3"/>
      </w:numPr>
      <w:tabs>
        <w:tab w:val="clear" w:pos="3600"/>
        <w:tab w:val="num" w:pos="360"/>
      </w:tabs>
      <w:ind w:left="2880" w:hanging="360"/>
      <w:outlineLvl w:val="3"/>
    </w:pPr>
  </w:style>
  <w:style w:type="paragraph" w:customStyle="1" w:styleId="TabbedL5">
    <w:name w:val="Tabbed_L5"/>
    <w:basedOn w:val="TabbedL4"/>
    <w:next w:val="Normal"/>
    <w:rsid w:val="00B17786"/>
    <w:pPr>
      <w:numPr>
        <w:ilvl w:val="4"/>
      </w:numPr>
      <w:tabs>
        <w:tab w:val="clear" w:pos="4320"/>
        <w:tab w:val="num" w:pos="360"/>
      </w:tabs>
      <w:ind w:left="3600" w:hanging="360"/>
      <w:outlineLvl w:val="4"/>
    </w:pPr>
  </w:style>
  <w:style w:type="paragraph" w:customStyle="1" w:styleId="TabbedL6">
    <w:name w:val="Tabbed_L6"/>
    <w:basedOn w:val="TabbedL5"/>
    <w:next w:val="Normal"/>
    <w:rsid w:val="00B17786"/>
    <w:pPr>
      <w:numPr>
        <w:ilvl w:val="5"/>
      </w:numPr>
      <w:tabs>
        <w:tab w:val="clear" w:pos="5040"/>
        <w:tab w:val="num" w:pos="360"/>
      </w:tabs>
      <w:ind w:left="4320" w:hanging="180"/>
      <w:outlineLvl w:val="5"/>
    </w:pPr>
  </w:style>
  <w:style w:type="paragraph" w:customStyle="1" w:styleId="TabbedL7">
    <w:name w:val="Tabbed_L7"/>
    <w:basedOn w:val="TabbedL6"/>
    <w:next w:val="Normal"/>
    <w:rsid w:val="00B17786"/>
    <w:pPr>
      <w:numPr>
        <w:ilvl w:val="6"/>
      </w:numPr>
      <w:tabs>
        <w:tab w:val="clear" w:pos="5760"/>
        <w:tab w:val="num" w:pos="360"/>
      </w:tabs>
      <w:ind w:left="5040" w:hanging="360"/>
      <w:outlineLvl w:val="6"/>
    </w:pPr>
  </w:style>
  <w:style w:type="paragraph" w:customStyle="1" w:styleId="TabbedL8">
    <w:name w:val="Tabbed_L8"/>
    <w:basedOn w:val="TabbedL7"/>
    <w:next w:val="Normal"/>
    <w:rsid w:val="00B17786"/>
    <w:pPr>
      <w:numPr>
        <w:ilvl w:val="7"/>
      </w:numPr>
      <w:tabs>
        <w:tab w:val="clear" w:pos="6480"/>
        <w:tab w:val="num" w:pos="360"/>
      </w:tabs>
      <w:ind w:left="5760" w:hanging="360"/>
      <w:outlineLvl w:val="7"/>
    </w:pPr>
  </w:style>
  <w:style w:type="paragraph" w:customStyle="1" w:styleId="TabbedL9">
    <w:name w:val="Tabbed_L9"/>
    <w:basedOn w:val="TabbedL8"/>
    <w:next w:val="Normal"/>
    <w:rsid w:val="00B17786"/>
    <w:pPr>
      <w:numPr>
        <w:ilvl w:val="8"/>
      </w:numPr>
      <w:tabs>
        <w:tab w:val="clear" w:pos="7200"/>
        <w:tab w:val="num" w:pos="360"/>
      </w:tabs>
      <w:ind w:left="6480" w:hanging="180"/>
      <w:outlineLvl w:val="8"/>
    </w:pPr>
  </w:style>
  <w:style w:type="paragraph" w:customStyle="1" w:styleId="BodyTextContinued">
    <w:name w:val="Body Text Continued"/>
    <w:basedOn w:val="BodyText"/>
    <w:next w:val="BodyText"/>
    <w:rsid w:val="00AD7BBE"/>
    <w:pPr>
      <w:jc w:val="both"/>
    </w:pPr>
    <w:rPr>
      <w:szCs w:val="24"/>
    </w:rPr>
  </w:style>
  <w:style w:type="paragraph" w:customStyle="1" w:styleId="BodyText10">
    <w:name w:val="Body Text 1.0"/>
    <w:basedOn w:val="BodyText"/>
    <w:rsid w:val="00796118"/>
    <w:pPr>
      <w:ind w:firstLine="720"/>
      <w:jc w:val="both"/>
    </w:pPr>
    <w:rPr>
      <w:szCs w:val="24"/>
    </w:rPr>
  </w:style>
  <w:style w:type="character" w:customStyle="1" w:styleId="HeaderChar">
    <w:name w:val="Header Char"/>
    <w:basedOn w:val="DefaultParagraphFont"/>
    <w:link w:val="Header"/>
    <w:rsid w:val="00123118"/>
    <w:rPr>
      <w:rFonts w:ascii="Garamond" w:hAnsi="Garamond"/>
      <w:sz w:val="24"/>
    </w:rPr>
  </w:style>
  <w:style w:type="paragraph" w:customStyle="1" w:styleId="HDWBodyTxt-05">
    <w:name w:val="*HDWBodyTxt-0.5&quot;"/>
    <w:basedOn w:val="Normal"/>
    <w:rsid w:val="00D463F9"/>
    <w:pPr>
      <w:spacing w:after="240"/>
      <w:ind w:firstLine="720"/>
    </w:pPr>
    <w:rPr>
      <w:sz w:val="23"/>
      <w:szCs w:val="20"/>
    </w:rPr>
  </w:style>
  <w:style w:type="character" w:customStyle="1" w:styleId="ParagraphNumber">
    <w:name w:val="ParagraphNumber"/>
    <w:rsid w:val="00D463F9"/>
    <w:rPr>
      <w:b/>
      <w:noProof w:val="0"/>
      <w:u w:val="single"/>
      <w:lang w:val="en-US"/>
    </w:rPr>
  </w:style>
  <w:style w:type="paragraph" w:styleId="BodyTextIndent">
    <w:name w:val="Body Text Indent"/>
    <w:basedOn w:val="Normal"/>
    <w:link w:val="BodyTextIndentChar"/>
    <w:uiPriority w:val="99"/>
    <w:semiHidden/>
    <w:unhideWhenUsed/>
    <w:rsid w:val="00D463F9"/>
    <w:pPr>
      <w:spacing w:after="120"/>
      <w:ind w:left="360"/>
    </w:pPr>
    <w:rPr>
      <w:sz w:val="23"/>
      <w:szCs w:val="20"/>
    </w:rPr>
  </w:style>
  <w:style w:type="character" w:customStyle="1" w:styleId="BodyTextIndentChar">
    <w:name w:val="Body Text Indent Char"/>
    <w:basedOn w:val="DefaultParagraphFont"/>
    <w:link w:val="BodyTextIndent"/>
    <w:uiPriority w:val="99"/>
    <w:semiHidden/>
    <w:rsid w:val="00D463F9"/>
    <w:rPr>
      <w:sz w:val="23"/>
    </w:rPr>
  </w:style>
  <w:style w:type="character" w:customStyle="1" w:styleId="BodyTextChar">
    <w:name w:val="Body Text Char"/>
    <w:basedOn w:val="DefaultParagraphFont"/>
    <w:link w:val="BodyText"/>
    <w:rsid w:val="00D827BC"/>
    <w:rPr>
      <w:rFonts w:ascii="Garamond" w:hAnsi="Garamond"/>
      <w:sz w:val="24"/>
    </w:rPr>
  </w:style>
  <w:style w:type="table" w:customStyle="1" w:styleId="TableGrid1">
    <w:name w:val="Table Grid1"/>
    <w:basedOn w:val="TableNormal"/>
    <w:next w:val="TableGrid"/>
    <w:uiPriority w:val="39"/>
    <w:rsid w:val="00B453C2"/>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qFormat/>
    <w:rsid w:val="003C7328"/>
    <w:pPr>
      <w:keepNext/>
      <w:keep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Alvarez</dc:creator>
  <cp:lastModifiedBy>Jacob Alvarez</cp:lastModifiedBy>
  <cp:revision>3</cp:revision>
  <cp:lastPrinted>1900-01-01T08:00:00Z</cp:lastPrinted>
  <dcterms:created xsi:type="dcterms:W3CDTF">2023-05-24T22:23:00Z</dcterms:created>
  <dcterms:modified xsi:type="dcterms:W3CDTF">2023-05-24T22:25:00Z</dcterms:modified>
</cp:coreProperties>
</file>