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F34" w:rsidRDefault="00C10F34" w:rsidP="00C10F34">
      <w:pPr>
        <w:spacing w:after="480" w:line="240" w:lineRule="auto"/>
        <w:jc w:val="center"/>
        <w:rPr>
          <w:rFonts w:ascii="Times New Roman Bold" w:eastAsia="Times New Roman" w:hAnsi="Times New Roman Bold" w:cs="Times New Roman"/>
          <w:b/>
          <w:smallCaps/>
          <w:sz w:val="28"/>
          <w:szCs w:val="28"/>
        </w:rPr>
      </w:pPr>
      <w:r w:rsidRPr="00C10F34">
        <w:rPr>
          <w:rFonts w:ascii="Times New Roman Bold" w:eastAsia="Times New Roman" w:hAnsi="Times New Roman Bold" w:cs="Times New Roman"/>
          <w:b/>
          <w:smallCaps/>
          <w:sz w:val="28"/>
          <w:szCs w:val="28"/>
        </w:rPr>
        <w:t>City of Coachella</w:t>
      </w:r>
    </w:p>
    <w:p w:rsidR="00B10799" w:rsidRPr="00B10799" w:rsidRDefault="00B10799" w:rsidP="00EC05CB">
      <w:pPr>
        <w:pStyle w:val="Title"/>
        <w:spacing w:before="0" w:after="120"/>
        <w:rPr>
          <w:rFonts w:ascii="Times New Roman" w:hAnsi="Times New Roman" w:cs="Times New Roman"/>
          <w:caps/>
          <w:sz w:val="24"/>
          <w:szCs w:val="24"/>
        </w:rPr>
      </w:pPr>
      <w:r w:rsidRPr="00B10799">
        <w:rPr>
          <w:rFonts w:ascii="Times New Roman" w:hAnsi="Times New Roman" w:cs="Times New Roman"/>
          <w:caps/>
          <w:sz w:val="24"/>
          <w:szCs w:val="24"/>
        </w:rPr>
        <w:t xml:space="preserve">Active Transportation Program (ATP) </w:t>
      </w:r>
    </w:p>
    <w:p w:rsidR="00B10799" w:rsidRPr="00B10799" w:rsidRDefault="00B10799" w:rsidP="00EC05CB">
      <w:pPr>
        <w:pStyle w:val="Title"/>
        <w:spacing w:after="120"/>
        <w:rPr>
          <w:rFonts w:ascii="Times New Roman" w:hAnsi="Times New Roman" w:cs="Times New Roman"/>
          <w:sz w:val="24"/>
          <w:szCs w:val="24"/>
        </w:rPr>
      </w:pPr>
      <w:r w:rsidRPr="00B10799">
        <w:rPr>
          <w:rFonts w:ascii="Times New Roman" w:hAnsi="Times New Roman" w:cs="Times New Roman"/>
          <w:caps/>
          <w:sz w:val="24"/>
          <w:szCs w:val="24"/>
        </w:rPr>
        <w:t xml:space="preserve">Cycle 2 </w:t>
      </w:r>
    </w:p>
    <w:p w:rsidR="00B10799" w:rsidRPr="00B10799" w:rsidRDefault="00B10799" w:rsidP="00EC05CB">
      <w:pPr>
        <w:pStyle w:val="Title"/>
        <w:spacing w:after="240"/>
        <w:rPr>
          <w:rFonts w:ascii="Times New Roman" w:hAnsi="Times New Roman" w:cs="Times New Roman"/>
          <w:sz w:val="24"/>
          <w:szCs w:val="24"/>
        </w:rPr>
      </w:pPr>
      <w:r w:rsidRPr="00B10799">
        <w:rPr>
          <w:rFonts w:ascii="Times New Roman" w:hAnsi="Times New Roman" w:cs="Times New Roman"/>
          <w:smallCaps/>
          <w:sz w:val="24"/>
          <w:szCs w:val="24"/>
        </w:rPr>
        <w:t xml:space="preserve">City Project </w:t>
      </w:r>
      <w:r w:rsidR="00EC05CB">
        <w:rPr>
          <w:rFonts w:ascii="Times New Roman" w:hAnsi="Times New Roman" w:cs="Times New Roman"/>
          <w:smallCaps/>
          <w:sz w:val="24"/>
          <w:szCs w:val="24"/>
        </w:rPr>
        <w:t xml:space="preserve"> </w:t>
      </w:r>
      <w:r w:rsidRPr="00B10799">
        <w:rPr>
          <w:rFonts w:ascii="Times New Roman" w:hAnsi="Times New Roman" w:cs="Times New Roman"/>
          <w:smallCaps/>
          <w:sz w:val="24"/>
          <w:szCs w:val="24"/>
        </w:rPr>
        <w:t xml:space="preserve"> ST-100</w:t>
      </w:r>
    </w:p>
    <w:p w:rsidR="00C10F34" w:rsidRPr="00C10F34" w:rsidRDefault="00C10F34" w:rsidP="00EC05CB">
      <w:pPr>
        <w:keepNext/>
        <w:keepLines/>
        <w:tabs>
          <w:tab w:val="num" w:pos="360"/>
        </w:tabs>
        <w:suppressAutoHyphens/>
        <w:spacing w:after="240" w:line="240" w:lineRule="auto"/>
        <w:jc w:val="center"/>
        <w:outlineLvl w:val="0"/>
        <w:rPr>
          <w:rFonts w:ascii="Times New Roman" w:eastAsia="Times New Roman" w:hAnsi="Times New Roman" w:cs="Times New Roman"/>
          <w:b/>
          <w:bCs/>
          <w:sz w:val="24"/>
          <w:szCs w:val="24"/>
        </w:rPr>
      </w:pPr>
      <w:bookmarkStart w:id="0" w:name="_Toc124217385"/>
      <w:bookmarkStart w:id="1" w:name="_Toc128832589"/>
      <w:r w:rsidRPr="00C10F34">
        <w:rPr>
          <w:rFonts w:ascii="Times New Roman" w:eastAsia="Times New Roman" w:hAnsi="Times New Roman" w:cs="Times New Roman"/>
          <w:b/>
          <w:bCs/>
          <w:sz w:val="24"/>
          <w:szCs w:val="24"/>
        </w:rPr>
        <w:t xml:space="preserve">NOTICE INVITING </w:t>
      </w:r>
      <w:smartTag w:uri="urn:schemas-microsoft-com:office:smarttags" w:element="stockticker">
        <w:r w:rsidRPr="00C10F34">
          <w:rPr>
            <w:rFonts w:ascii="Times New Roman" w:eastAsia="Times New Roman" w:hAnsi="Times New Roman" w:cs="Times New Roman"/>
            <w:b/>
            <w:bCs/>
            <w:sz w:val="24"/>
            <w:szCs w:val="24"/>
          </w:rPr>
          <w:t>BIDS</w:t>
        </w:r>
      </w:smartTag>
      <w:bookmarkEnd w:id="0"/>
      <w:bookmarkEnd w:id="1"/>
    </w:p>
    <w:p w:rsidR="00C10F34" w:rsidRPr="00C10F34" w:rsidRDefault="00C10F34" w:rsidP="00020197">
      <w:pPr>
        <w:widowControl w:val="0"/>
        <w:spacing w:line="240" w:lineRule="auto"/>
        <w:jc w:val="both"/>
        <w:rPr>
          <w:rFonts w:ascii="Times New Roman" w:eastAsia="Times New Roman" w:hAnsi="Times New Roman" w:cs="Times New Roman"/>
          <w:sz w:val="24"/>
          <w:szCs w:val="24"/>
        </w:rPr>
      </w:pPr>
      <w:r w:rsidRPr="00C10F34">
        <w:rPr>
          <w:rFonts w:ascii="Times New Roman" w:eastAsia="Times New Roman" w:hAnsi="Times New Roman" w:cs="Times New Roman"/>
          <w:sz w:val="24"/>
          <w:szCs w:val="24"/>
        </w:rPr>
        <w:t xml:space="preserve">The City of Coachella, Engineering Department (“City”) will receive sealed bids for the ACTIVE TRANSPORTATION PROGRAM (ATP) CYCLE 2 PROJECT at the office of the </w:t>
      </w:r>
      <w:r w:rsidRPr="00C10F34">
        <w:rPr>
          <w:rFonts w:ascii="Times New Roman" w:eastAsia="Times New Roman" w:hAnsi="Times New Roman" w:cs="Times New Roman"/>
          <w:bCs/>
          <w:sz w:val="24"/>
          <w:szCs w:val="24"/>
        </w:rPr>
        <w:t>City Clerk</w:t>
      </w:r>
      <w:r w:rsidRPr="00C10F34">
        <w:rPr>
          <w:rFonts w:ascii="Times New Roman" w:eastAsia="Times New Roman" w:hAnsi="Times New Roman" w:cs="Times New Roman"/>
          <w:sz w:val="24"/>
          <w:szCs w:val="24"/>
        </w:rPr>
        <w:t xml:space="preserve"> no later than</w:t>
      </w:r>
      <w:r w:rsidRPr="00C10F34">
        <w:rPr>
          <w:rFonts w:ascii="Times New Roman" w:eastAsia="Times New Roman" w:hAnsi="Times New Roman" w:cs="Times New Roman"/>
          <w:b/>
          <w:sz w:val="24"/>
          <w:szCs w:val="24"/>
        </w:rPr>
        <w:t xml:space="preserve"> </w:t>
      </w:r>
      <w:r w:rsidR="00AB43AB">
        <w:rPr>
          <w:rFonts w:ascii="Times New Roman" w:eastAsia="Times New Roman" w:hAnsi="Times New Roman" w:cs="Times New Roman"/>
          <w:b/>
          <w:sz w:val="24"/>
          <w:szCs w:val="24"/>
          <w:u w:val="single"/>
        </w:rPr>
        <w:t>September 30</w:t>
      </w:r>
      <w:bookmarkStart w:id="2" w:name="_GoBack"/>
      <w:bookmarkEnd w:id="2"/>
      <w:r w:rsidRPr="00C10F34">
        <w:rPr>
          <w:rFonts w:ascii="Times New Roman" w:eastAsia="Times New Roman" w:hAnsi="Times New Roman" w:cs="Times New Roman"/>
          <w:b/>
          <w:sz w:val="24"/>
          <w:szCs w:val="24"/>
          <w:u w:val="single"/>
          <w:vertAlign w:val="superscript"/>
        </w:rPr>
        <w:t>th</w:t>
      </w:r>
      <w:r w:rsidRPr="00C10F34">
        <w:rPr>
          <w:rFonts w:ascii="Times New Roman" w:eastAsia="Times New Roman" w:hAnsi="Times New Roman" w:cs="Times New Roman"/>
          <w:sz w:val="24"/>
          <w:szCs w:val="24"/>
          <w:u w:val="single"/>
        </w:rPr>
        <w:t>,</w:t>
      </w:r>
      <w:r w:rsidRPr="00C10F34">
        <w:rPr>
          <w:rFonts w:ascii="Times New Roman" w:eastAsia="Times New Roman" w:hAnsi="Times New Roman" w:cs="Times New Roman"/>
          <w:b/>
          <w:bCs/>
          <w:sz w:val="24"/>
          <w:szCs w:val="24"/>
          <w:u w:val="single"/>
        </w:rPr>
        <w:t xml:space="preserve"> 2019 at 2:00 pm,</w:t>
      </w:r>
      <w:r w:rsidRPr="00C10F34">
        <w:rPr>
          <w:rFonts w:ascii="Times New Roman" w:eastAsia="Times New Roman" w:hAnsi="Times New Roman" w:cs="Times New Roman"/>
          <w:bCs/>
          <w:sz w:val="24"/>
          <w:szCs w:val="24"/>
        </w:rPr>
        <w:t xml:space="preserve"> at which time or thereafter said bids will be opened and read aloud.  Bids received after this time will be returned unopened.</w:t>
      </w:r>
      <w:r w:rsidRPr="00C10F34">
        <w:rPr>
          <w:rFonts w:ascii="Times New Roman" w:eastAsia="Times New Roman" w:hAnsi="Times New Roman" w:cs="Times New Roman"/>
          <w:sz w:val="24"/>
          <w:szCs w:val="24"/>
        </w:rPr>
        <w:t xml:space="preserve">  Bids shall be valid for </w:t>
      </w:r>
      <w:r w:rsidRPr="00C10F34">
        <w:rPr>
          <w:rFonts w:ascii="Times New Roman" w:eastAsia="Times New Roman" w:hAnsi="Times New Roman" w:cs="Times New Roman"/>
          <w:bCs/>
          <w:sz w:val="24"/>
          <w:szCs w:val="24"/>
        </w:rPr>
        <w:t>60 calendar days</w:t>
      </w:r>
      <w:r w:rsidRPr="00C10F34">
        <w:rPr>
          <w:rFonts w:ascii="Times New Roman" w:eastAsia="Times New Roman" w:hAnsi="Times New Roman" w:cs="Times New Roman"/>
          <w:sz w:val="24"/>
          <w:szCs w:val="24"/>
        </w:rPr>
        <w:t xml:space="preserve"> after the bid opening date.</w:t>
      </w:r>
    </w:p>
    <w:p w:rsidR="00C10F34" w:rsidRPr="00C10F34" w:rsidRDefault="00C10F34" w:rsidP="00020197">
      <w:pPr>
        <w:widowControl w:val="0"/>
        <w:spacing w:line="240" w:lineRule="auto"/>
        <w:jc w:val="both"/>
        <w:rPr>
          <w:rFonts w:ascii="Times New Roman" w:eastAsia="Times New Roman" w:hAnsi="Times New Roman" w:cs="Times New Roman"/>
          <w:sz w:val="24"/>
          <w:szCs w:val="24"/>
        </w:rPr>
      </w:pPr>
      <w:r w:rsidRPr="00C10F34">
        <w:rPr>
          <w:rFonts w:ascii="Times New Roman" w:eastAsia="Times New Roman" w:hAnsi="Times New Roman" w:cs="Times New Roman"/>
          <w:sz w:val="24"/>
          <w:szCs w:val="24"/>
        </w:rPr>
        <w:t xml:space="preserve">The general scope of services includes: </w:t>
      </w:r>
    </w:p>
    <w:p w:rsidR="00C10F34" w:rsidRPr="00C10F34" w:rsidRDefault="00C10F34" w:rsidP="00C10F34">
      <w:pPr>
        <w:spacing w:after="0" w:line="240" w:lineRule="auto"/>
        <w:jc w:val="both"/>
        <w:rPr>
          <w:rFonts w:ascii="Times New Roman" w:eastAsia="Times New Roman" w:hAnsi="Times New Roman" w:cs="Times New Roman"/>
          <w:sz w:val="24"/>
          <w:szCs w:val="24"/>
        </w:rPr>
      </w:pPr>
      <w:r w:rsidRPr="00C10F34">
        <w:rPr>
          <w:rFonts w:ascii="Times New Roman" w:eastAsia="Times New Roman" w:hAnsi="Times New Roman" w:cs="Times New Roman"/>
          <w:sz w:val="24"/>
          <w:szCs w:val="24"/>
        </w:rPr>
        <w:t>The work to be performed consists of furnishing all materials, equipment, tools, labor, and incidentals as required by the Plans, Specifications and Contract Documents for the above-stated project. The proposed improvements include, but not limited to, clearing and grubbing, excavation, installation of new asphalt on top of aggregate base, widening, Street Lights. Improvements include street signs, thermoplastic striping, bike green details</w:t>
      </w:r>
      <w:r w:rsidR="00B10799" w:rsidRPr="00C10F34">
        <w:rPr>
          <w:rFonts w:ascii="Times New Roman" w:eastAsia="Times New Roman" w:hAnsi="Times New Roman" w:cs="Times New Roman"/>
          <w:sz w:val="24"/>
          <w:szCs w:val="24"/>
        </w:rPr>
        <w:t>, communications</w:t>
      </w:r>
      <w:r w:rsidRPr="00C10F34">
        <w:rPr>
          <w:rFonts w:ascii="Times New Roman" w:eastAsia="Times New Roman" w:hAnsi="Times New Roman" w:cs="Times New Roman"/>
          <w:sz w:val="24"/>
          <w:szCs w:val="24"/>
        </w:rPr>
        <w:t xml:space="preserve"> improvements, electrical service connection, minor signage installations, and other incidental appurtenant work. Improvements are to be constructed at various locations throughout the City, primarily on Van Buren Street, Avenue 53, Shady Lane (R.O.W. side path), Frederick Street, and others, as shown in the Plans. </w:t>
      </w:r>
    </w:p>
    <w:p w:rsidR="00C10F34" w:rsidRPr="00020197" w:rsidRDefault="00C10F34" w:rsidP="00C10F34">
      <w:pPr>
        <w:spacing w:after="0" w:line="240" w:lineRule="auto"/>
        <w:jc w:val="both"/>
        <w:rPr>
          <w:rFonts w:ascii="Times New Roman" w:eastAsia="Times New Roman" w:hAnsi="Times New Roman" w:cs="Times New Roman"/>
          <w:sz w:val="20"/>
          <w:szCs w:val="24"/>
        </w:rPr>
      </w:pPr>
    </w:p>
    <w:p w:rsidR="00C10F34" w:rsidRPr="00C10F34" w:rsidRDefault="00C10F34" w:rsidP="00020197">
      <w:pPr>
        <w:widowControl w:val="0"/>
        <w:spacing w:line="240" w:lineRule="auto"/>
        <w:jc w:val="both"/>
        <w:rPr>
          <w:rFonts w:ascii="Times New Roman" w:eastAsia="Times New Roman" w:hAnsi="Times New Roman" w:cs="Times New Roman"/>
          <w:sz w:val="24"/>
          <w:szCs w:val="24"/>
        </w:rPr>
      </w:pPr>
      <w:r w:rsidRPr="00C10F34">
        <w:rPr>
          <w:rFonts w:ascii="Times New Roman" w:eastAsia="Times New Roman" w:hAnsi="Times New Roman" w:cs="Times New Roman"/>
          <w:b/>
          <w:sz w:val="24"/>
          <w:szCs w:val="24"/>
        </w:rPr>
        <w:t>TIME FOR COMPLETION</w:t>
      </w:r>
      <w:r w:rsidRPr="00C10F34">
        <w:rPr>
          <w:rFonts w:ascii="Times New Roman" w:eastAsia="Times New Roman" w:hAnsi="Times New Roman" w:cs="Times New Roman"/>
          <w:sz w:val="24"/>
          <w:szCs w:val="24"/>
        </w:rPr>
        <w:t xml:space="preserve">. </w:t>
      </w:r>
      <w:r w:rsidR="00B10799">
        <w:rPr>
          <w:rFonts w:ascii="Times New Roman" w:eastAsia="Times New Roman" w:hAnsi="Times New Roman" w:cs="Times New Roman"/>
          <w:sz w:val="24"/>
          <w:szCs w:val="24"/>
        </w:rPr>
        <w:t xml:space="preserve"> </w:t>
      </w:r>
      <w:r w:rsidRPr="00C10F34">
        <w:rPr>
          <w:rFonts w:ascii="Times New Roman" w:eastAsia="Times New Roman" w:hAnsi="Times New Roman" w:cs="Times New Roman"/>
          <w:sz w:val="24"/>
          <w:szCs w:val="24"/>
        </w:rPr>
        <w:t xml:space="preserve">The Work shall be commenced on the date stated in the City’s Notice to Proceed. The Contractor shall complete all Work required by the Contract Documents within </w:t>
      </w:r>
      <w:r w:rsidRPr="00C10F34">
        <w:rPr>
          <w:rFonts w:ascii="Times New Roman" w:eastAsia="Times New Roman" w:hAnsi="Times New Roman" w:cs="Times New Roman"/>
          <w:b/>
          <w:sz w:val="24"/>
          <w:szCs w:val="24"/>
          <w:u w:val="single"/>
        </w:rPr>
        <w:t>1</w:t>
      </w:r>
      <w:r w:rsidR="00B10799">
        <w:rPr>
          <w:rFonts w:ascii="Times New Roman" w:eastAsia="Times New Roman" w:hAnsi="Times New Roman" w:cs="Times New Roman"/>
          <w:b/>
          <w:sz w:val="24"/>
          <w:szCs w:val="24"/>
          <w:u w:val="single"/>
        </w:rPr>
        <w:t>2</w:t>
      </w:r>
      <w:r w:rsidRPr="00C10F34">
        <w:rPr>
          <w:rFonts w:ascii="Times New Roman" w:eastAsia="Times New Roman" w:hAnsi="Times New Roman" w:cs="Times New Roman"/>
          <w:b/>
          <w:sz w:val="24"/>
          <w:szCs w:val="24"/>
          <w:u w:val="single"/>
        </w:rPr>
        <w:t>0</w:t>
      </w:r>
      <w:r w:rsidRPr="00C10F34">
        <w:rPr>
          <w:rFonts w:ascii="Times New Roman" w:eastAsia="Times New Roman" w:hAnsi="Times New Roman" w:cs="Times New Roman"/>
          <w:sz w:val="24"/>
          <w:szCs w:val="24"/>
        </w:rPr>
        <w:t xml:space="preserve"> calendar days from the commencement date stated in the Notice to Proceed by its signature hereunder, Contractor agrees the time for completion set forth above is adequate and reasonable to complete the Work.</w:t>
      </w:r>
    </w:p>
    <w:p w:rsidR="00C10F34" w:rsidRPr="00C10F34" w:rsidRDefault="00901788" w:rsidP="00020197">
      <w:pPr>
        <w:widowControl w:val="0"/>
        <w:spacing w:line="240" w:lineRule="auto"/>
        <w:jc w:val="both"/>
        <w:rPr>
          <w:rFonts w:ascii="Times New Roman" w:eastAsia="Times New Roman" w:hAnsi="Times New Roman" w:cs="Times New Roman"/>
          <w:sz w:val="24"/>
          <w:szCs w:val="24"/>
        </w:rPr>
      </w:pPr>
      <w:r w:rsidRPr="00E40BFD">
        <w:rPr>
          <w:rFonts w:ascii="Times New Roman" w:eastAsia="Times New Roman" w:hAnsi="Times New Roman" w:cs="Times New Roman"/>
          <w:sz w:val="24"/>
          <w:szCs w:val="24"/>
        </w:rPr>
        <w:t xml:space="preserve">The </w:t>
      </w:r>
      <w:r w:rsidR="00E40BFD">
        <w:rPr>
          <w:rFonts w:ascii="Times New Roman" w:eastAsia="Times New Roman" w:hAnsi="Times New Roman" w:cs="Times New Roman"/>
          <w:sz w:val="24"/>
          <w:szCs w:val="24"/>
        </w:rPr>
        <w:t xml:space="preserve">Plans, Specifications and other </w:t>
      </w:r>
      <w:r w:rsidRPr="00E40BFD">
        <w:rPr>
          <w:rFonts w:ascii="Times New Roman" w:eastAsia="Times New Roman" w:hAnsi="Times New Roman" w:cs="Times New Roman"/>
          <w:sz w:val="24"/>
          <w:szCs w:val="24"/>
        </w:rPr>
        <w:t>Contract Do</w:t>
      </w:r>
      <w:r w:rsidR="00FC2867">
        <w:rPr>
          <w:rFonts w:ascii="Times New Roman" w:eastAsia="Times New Roman" w:hAnsi="Times New Roman" w:cs="Times New Roman"/>
          <w:sz w:val="24"/>
          <w:szCs w:val="24"/>
        </w:rPr>
        <w:t>cuments will ONLY be available to purchase</w:t>
      </w:r>
      <w:r w:rsidRPr="00E40BFD">
        <w:rPr>
          <w:rFonts w:ascii="Times New Roman" w:eastAsia="Times New Roman" w:hAnsi="Times New Roman" w:cs="Times New Roman"/>
          <w:sz w:val="24"/>
          <w:szCs w:val="24"/>
        </w:rPr>
        <w:t xml:space="preserve"> online at </w:t>
      </w:r>
      <w:hyperlink r:id="rId7" w:history="1">
        <w:r w:rsidR="00E40BFD" w:rsidRPr="00873FA4">
          <w:rPr>
            <w:rStyle w:val="Hyperlink"/>
            <w:rFonts w:ascii="Times New Roman" w:eastAsia="Times New Roman" w:hAnsi="Times New Roman" w:cs="Times New Roman"/>
            <w:sz w:val="24"/>
            <w:szCs w:val="24"/>
          </w:rPr>
          <w:t>www.planitplanroom.com</w:t>
        </w:r>
      </w:hyperlink>
      <w:r w:rsidR="006E5FB3">
        <w:rPr>
          <w:rFonts w:ascii="Times New Roman" w:eastAsia="Times New Roman" w:hAnsi="Times New Roman" w:cs="Times New Roman"/>
          <w:sz w:val="24"/>
          <w:szCs w:val="24"/>
        </w:rPr>
        <w:t>. They may be purchased</w:t>
      </w:r>
      <w:r w:rsidR="00FC2867">
        <w:rPr>
          <w:rFonts w:ascii="Times New Roman" w:eastAsia="Times New Roman" w:hAnsi="Times New Roman" w:cs="Times New Roman"/>
          <w:sz w:val="24"/>
          <w:szCs w:val="24"/>
        </w:rPr>
        <w:t xml:space="preserve"> as an electronic download or hard copy</w:t>
      </w:r>
      <w:r w:rsidR="00C10F34" w:rsidRPr="00E40BFD">
        <w:rPr>
          <w:rFonts w:ascii="Times New Roman" w:eastAsia="Times New Roman" w:hAnsi="Times New Roman" w:cs="Times New Roman"/>
          <w:b/>
          <w:sz w:val="24"/>
          <w:szCs w:val="24"/>
        </w:rPr>
        <w:t>.</w:t>
      </w:r>
      <w:r w:rsidR="00C10F34" w:rsidRPr="00E40BFD">
        <w:rPr>
          <w:rFonts w:ascii="Times New Roman" w:eastAsia="Times New Roman" w:hAnsi="Times New Roman" w:cs="Times New Roman"/>
          <w:sz w:val="24"/>
          <w:szCs w:val="24"/>
        </w:rPr>
        <w:t xml:space="preserve"> </w:t>
      </w:r>
      <w:r w:rsidR="00E40BFD">
        <w:rPr>
          <w:rFonts w:ascii="Times New Roman" w:eastAsia="Times New Roman" w:hAnsi="Times New Roman" w:cs="Times New Roman"/>
          <w:sz w:val="24"/>
          <w:szCs w:val="24"/>
        </w:rPr>
        <w:t>For orders by phone contact: PlanIT Reprographics at (760) 345-2500</w:t>
      </w:r>
      <w:r w:rsidR="00FC2867">
        <w:rPr>
          <w:rFonts w:ascii="Times New Roman" w:eastAsia="Times New Roman" w:hAnsi="Times New Roman" w:cs="Times New Roman"/>
          <w:sz w:val="24"/>
          <w:szCs w:val="24"/>
        </w:rPr>
        <w:t xml:space="preserve"> or by email at: </w:t>
      </w:r>
      <w:hyperlink r:id="rId8" w:history="1">
        <w:r w:rsidR="008C2BAD" w:rsidRPr="008C2BAD">
          <w:rPr>
            <w:rStyle w:val="Hyperlink"/>
            <w:rFonts w:ascii="Times New Roman" w:eastAsia="Times New Roman" w:hAnsi="Times New Roman" w:cs="Times New Roman"/>
            <w:sz w:val="24"/>
            <w:szCs w:val="24"/>
          </w:rPr>
          <w:t>info@planitprintworks.com</w:t>
        </w:r>
      </w:hyperlink>
      <w:r w:rsidR="008C2BAD">
        <w:rPr>
          <w:rFonts w:ascii="Times New Roman" w:eastAsia="Times New Roman" w:hAnsi="Times New Roman" w:cs="Times New Roman"/>
          <w:sz w:val="24"/>
          <w:szCs w:val="24"/>
        </w:rPr>
        <w:t>.</w:t>
      </w:r>
      <w:r w:rsidR="00E40BFD">
        <w:rPr>
          <w:rFonts w:ascii="Times New Roman" w:eastAsia="Times New Roman" w:hAnsi="Times New Roman" w:cs="Times New Roman"/>
          <w:sz w:val="24"/>
          <w:szCs w:val="24"/>
        </w:rPr>
        <w:t xml:space="preserve"> </w:t>
      </w:r>
      <w:r w:rsidR="00C10F34" w:rsidRPr="00E40BFD">
        <w:rPr>
          <w:rFonts w:ascii="Times New Roman" w:eastAsia="Times New Roman" w:hAnsi="Times New Roman" w:cs="Times New Roman"/>
          <w:sz w:val="24"/>
          <w:szCs w:val="24"/>
        </w:rPr>
        <w:t>A non-refundable additional charge will be required of any bidder who requests that the Contract Documents be mailed within California (costs for out-of-state mailings will be higher).</w:t>
      </w:r>
      <w:r w:rsidR="00E40BFD">
        <w:rPr>
          <w:rFonts w:ascii="Times New Roman" w:eastAsia="Times New Roman" w:hAnsi="Times New Roman" w:cs="Times New Roman"/>
          <w:sz w:val="24"/>
          <w:szCs w:val="24"/>
        </w:rPr>
        <w:t xml:space="preserve"> </w:t>
      </w:r>
    </w:p>
    <w:p w:rsidR="00C10F34" w:rsidRPr="00C10F34" w:rsidRDefault="00C10F34" w:rsidP="00020197">
      <w:pPr>
        <w:widowControl w:val="0"/>
        <w:spacing w:line="240" w:lineRule="auto"/>
        <w:jc w:val="both"/>
        <w:rPr>
          <w:rFonts w:ascii="Times New Roman" w:eastAsia="Times New Roman" w:hAnsi="Times New Roman" w:cs="Times New Roman"/>
          <w:sz w:val="24"/>
          <w:szCs w:val="24"/>
        </w:rPr>
      </w:pPr>
      <w:r w:rsidRPr="00C10F34">
        <w:rPr>
          <w:rFonts w:ascii="Times New Roman" w:eastAsia="Times New Roman" w:hAnsi="Times New Roman" w:cs="Times New Roman"/>
          <w:sz w:val="24"/>
          <w:szCs w:val="24"/>
        </w:rPr>
        <w:t xml:space="preserve">Bids must be submitted on the City’s Bid Forms. Bids will not be accepted in Electronic Format. </w:t>
      </w:r>
    </w:p>
    <w:p w:rsidR="00C10F34" w:rsidRPr="00C10F34" w:rsidRDefault="00C10F34" w:rsidP="00020197">
      <w:pPr>
        <w:widowControl w:val="0"/>
        <w:spacing w:line="240" w:lineRule="auto"/>
        <w:jc w:val="both"/>
        <w:rPr>
          <w:rFonts w:ascii="Times New Roman" w:eastAsia="Times New Roman" w:hAnsi="Times New Roman" w:cs="Times New Roman"/>
          <w:sz w:val="24"/>
          <w:szCs w:val="24"/>
        </w:rPr>
      </w:pPr>
      <w:r w:rsidRPr="00C10F34">
        <w:rPr>
          <w:rFonts w:ascii="Times New Roman" w:eastAsia="Times New Roman" w:hAnsi="Times New Roman" w:cs="Times New Roman"/>
          <w:sz w:val="24"/>
          <w:szCs w:val="24"/>
        </w:rPr>
        <w:t>No Pre-Bid Conferences will be held. Prospective bidders may visit the Project Site without making arrangements through the City Engineer.</w:t>
      </w:r>
    </w:p>
    <w:p w:rsidR="00C10F34" w:rsidRPr="00C10F34" w:rsidRDefault="00C10F34" w:rsidP="003F33CD">
      <w:pPr>
        <w:widowControl w:val="0"/>
        <w:spacing w:line="240" w:lineRule="auto"/>
        <w:jc w:val="both"/>
        <w:rPr>
          <w:rFonts w:ascii="Times New Roman" w:eastAsia="Times New Roman" w:hAnsi="Times New Roman" w:cs="Times New Roman"/>
          <w:sz w:val="24"/>
          <w:szCs w:val="24"/>
        </w:rPr>
      </w:pPr>
      <w:r w:rsidRPr="00C10F34">
        <w:rPr>
          <w:rFonts w:ascii="Times New Roman" w:eastAsia="Times New Roman" w:hAnsi="Times New Roman" w:cs="Times New Roman"/>
          <w:bCs/>
          <w:sz w:val="24"/>
          <w:szCs w:val="24"/>
        </w:rPr>
        <w:t xml:space="preserve">Each bid shall be accompanied by the security referred to in the Contract Documents, the non-collusion affidavit, the list of proposed subcontractors, and all additional documentation required </w:t>
      </w:r>
      <w:r w:rsidRPr="00C10F34">
        <w:rPr>
          <w:rFonts w:ascii="Times New Roman" w:eastAsia="Times New Roman" w:hAnsi="Times New Roman" w:cs="Times New Roman"/>
          <w:bCs/>
          <w:sz w:val="24"/>
          <w:szCs w:val="24"/>
        </w:rPr>
        <w:lastRenderedPageBreak/>
        <w:t xml:space="preserve">by the Instructions to Bidders.  </w:t>
      </w:r>
    </w:p>
    <w:p w:rsidR="00C10F34" w:rsidRPr="00C10F34" w:rsidRDefault="00C10F34" w:rsidP="003F33CD">
      <w:pPr>
        <w:widowControl w:val="0"/>
        <w:spacing w:line="240" w:lineRule="auto"/>
        <w:jc w:val="both"/>
        <w:rPr>
          <w:rFonts w:ascii="Times New Roman" w:eastAsia="Times New Roman" w:hAnsi="Times New Roman" w:cs="Times New Roman"/>
          <w:sz w:val="24"/>
          <w:szCs w:val="24"/>
        </w:rPr>
      </w:pPr>
      <w:r w:rsidRPr="00C10F34">
        <w:rPr>
          <w:rFonts w:ascii="Times New Roman" w:eastAsia="Times New Roman" w:hAnsi="Times New Roman" w:cs="Times New Roman"/>
          <w:bCs/>
          <w:sz w:val="24"/>
          <w:szCs w:val="24"/>
        </w:rPr>
        <w:t xml:space="preserve">The successful bidder will be required to furnish the City with a Performance Bond equal to 100% of the successful bid, and a Payment (Labor and Materials) Bond equal to 100% of the successful bid, prior to execution of the Contract.  All bonds are to be secured from a surety that meets all of the State of </w:t>
      </w:r>
      <w:smartTag w:uri="urn:schemas-microsoft-com:office:smarttags" w:element="State">
        <w:smartTag w:uri="urn:schemas-microsoft-com:office:smarttags" w:element="place">
          <w:r w:rsidRPr="00C10F34">
            <w:rPr>
              <w:rFonts w:ascii="Times New Roman" w:eastAsia="Times New Roman" w:hAnsi="Times New Roman" w:cs="Times New Roman"/>
              <w:bCs/>
              <w:sz w:val="24"/>
              <w:szCs w:val="24"/>
            </w:rPr>
            <w:t>California</w:t>
          </w:r>
        </w:smartTag>
      </w:smartTag>
      <w:r w:rsidRPr="00C10F34">
        <w:rPr>
          <w:rFonts w:ascii="Times New Roman" w:eastAsia="Times New Roman" w:hAnsi="Times New Roman" w:cs="Times New Roman"/>
          <w:bCs/>
          <w:sz w:val="24"/>
          <w:szCs w:val="24"/>
        </w:rPr>
        <w:t xml:space="preserve"> bonding requirements, as defined in Code of Civil Procedure Section 995.120, and is admitted by the State of </w:t>
      </w:r>
      <w:smartTag w:uri="urn:schemas-microsoft-com:office:smarttags" w:element="State">
        <w:smartTag w:uri="urn:schemas-microsoft-com:office:smarttags" w:element="place">
          <w:r w:rsidRPr="00C10F34">
            <w:rPr>
              <w:rFonts w:ascii="Times New Roman" w:eastAsia="Times New Roman" w:hAnsi="Times New Roman" w:cs="Times New Roman"/>
              <w:bCs/>
              <w:sz w:val="24"/>
              <w:szCs w:val="24"/>
            </w:rPr>
            <w:t>California</w:t>
          </w:r>
        </w:smartTag>
      </w:smartTag>
      <w:r w:rsidRPr="00C10F34">
        <w:rPr>
          <w:rFonts w:ascii="Times New Roman" w:eastAsia="Times New Roman" w:hAnsi="Times New Roman" w:cs="Times New Roman"/>
          <w:bCs/>
          <w:sz w:val="24"/>
          <w:szCs w:val="24"/>
        </w:rPr>
        <w:t>.</w:t>
      </w:r>
      <w:r w:rsidRPr="00C10F34">
        <w:rPr>
          <w:rFonts w:ascii="Times New Roman" w:eastAsia="Times New Roman" w:hAnsi="Times New Roman" w:cs="Times New Roman"/>
          <w:sz w:val="24"/>
          <w:szCs w:val="24"/>
        </w:rPr>
        <w:t xml:space="preserve"> </w:t>
      </w:r>
    </w:p>
    <w:p w:rsidR="00C10F34" w:rsidRPr="00C10F34" w:rsidRDefault="00C10F34" w:rsidP="003F33CD">
      <w:pPr>
        <w:widowControl w:val="0"/>
        <w:spacing w:line="240" w:lineRule="auto"/>
        <w:jc w:val="both"/>
        <w:rPr>
          <w:rFonts w:ascii="Times New Roman" w:eastAsia="Times New Roman" w:hAnsi="Times New Roman" w:cs="Times New Roman"/>
          <w:bCs/>
          <w:sz w:val="24"/>
          <w:szCs w:val="24"/>
        </w:rPr>
      </w:pPr>
      <w:r w:rsidRPr="00C10F34">
        <w:rPr>
          <w:rFonts w:ascii="Times New Roman" w:eastAsia="Times New Roman" w:hAnsi="Times New Roman" w:cs="Times New Roman"/>
          <w:bCs/>
          <w:sz w:val="24"/>
          <w:szCs w:val="24"/>
        </w:rPr>
        <w:t xml:space="preserve">Pursuant to Public Contract Code Section 22300, the successful bidder may substitute certain securities for funds withheld by City to ensure his performance under the Contract.  </w:t>
      </w:r>
    </w:p>
    <w:p w:rsidR="00C10F34" w:rsidRPr="00C10F34" w:rsidRDefault="00C10F34" w:rsidP="003F33CD">
      <w:pPr>
        <w:widowControl w:val="0"/>
        <w:spacing w:line="240" w:lineRule="auto"/>
        <w:jc w:val="both"/>
        <w:rPr>
          <w:rFonts w:ascii="Times New Roman" w:eastAsia="Times New Roman" w:hAnsi="Times New Roman" w:cs="Times New Roman"/>
          <w:sz w:val="24"/>
          <w:szCs w:val="24"/>
        </w:rPr>
      </w:pPr>
      <w:r w:rsidRPr="00C10F34">
        <w:rPr>
          <w:rFonts w:ascii="Times New Roman" w:eastAsia="Times New Roman" w:hAnsi="Times New Roman" w:cs="Times New Roman"/>
          <w:bCs/>
          <w:sz w:val="24"/>
          <w:szCs w:val="24"/>
        </w:rPr>
        <w:t xml:space="preserve">The Director of Industrial Relations has determined the general prevailing rate of per diem wages in the locality in which this work is to be performed for each craft or type of worker needed to execute the Contract which will be awarded to the successful bidder, copies of which are on file and will be made available to any interested party upon request or online at http://www.dir.ca.gov/dlsr.  A copy of these rates shall be posted by the successful bidder at the job site.  The successful bidder and all subcontractor(s) under </w:t>
      </w:r>
      <w:r w:rsidR="00B10799" w:rsidRPr="00C10F34">
        <w:rPr>
          <w:rFonts w:ascii="Times New Roman" w:eastAsia="Times New Roman" w:hAnsi="Times New Roman" w:cs="Times New Roman"/>
          <w:bCs/>
          <w:sz w:val="24"/>
          <w:szCs w:val="24"/>
        </w:rPr>
        <w:t>him</w:t>
      </w:r>
      <w:r w:rsidRPr="00C10F34">
        <w:rPr>
          <w:rFonts w:ascii="Times New Roman" w:eastAsia="Times New Roman" w:hAnsi="Times New Roman" w:cs="Times New Roman"/>
          <w:bCs/>
          <w:sz w:val="24"/>
          <w:szCs w:val="24"/>
        </w:rPr>
        <w:t xml:space="preserve"> shall comply with all applicable Labor Code provisions, which include, but are not limited to the payment of not less than the required prevailing rates to all workers employed by them in the execution of the Contract, the employment of apprentices, the hours of labor and the debarment of contractors and subcontractors. I</w:t>
      </w:r>
      <w:r w:rsidRPr="00C10F34">
        <w:rPr>
          <w:rFonts w:ascii="Times New Roman" w:eastAsia="Times New Roman" w:hAnsi="Times New Roman" w:cs="Times New Roman"/>
          <w:sz w:val="24"/>
          <w:szCs w:val="24"/>
        </w:rPr>
        <w:t>f the Work involves federal funds or otherwise requires compliance with the Davis-Bacon Fair Labor Standards Act, the Contractor and all its subcontractors shall comply with the higher of the state or federal prevailing wage rates.</w:t>
      </w:r>
    </w:p>
    <w:p w:rsidR="00C10F34" w:rsidRPr="00C10F34" w:rsidRDefault="00C10F34" w:rsidP="003F33CD">
      <w:pPr>
        <w:widowControl w:val="0"/>
        <w:spacing w:line="240" w:lineRule="auto"/>
        <w:jc w:val="both"/>
        <w:rPr>
          <w:rFonts w:ascii="Times New Roman" w:eastAsia="Times New Roman" w:hAnsi="Times New Roman" w:cs="Times New Roman"/>
          <w:bCs/>
          <w:sz w:val="24"/>
          <w:szCs w:val="24"/>
        </w:rPr>
      </w:pPr>
      <w:r w:rsidRPr="00C10F34">
        <w:rPr>
          <w:rFonts w:ascii="Times New Roman" w:eastAsia="Times New Roman" w:hAnsi="Times New Roman" w:cs="Times New Roman"/>
          <w:sz w:val="24"/>
          <w:szCs w:val="24"/>
        </w:rPr>
        <w:t>All bidders shall be licensed under the provisions of Chapter 9, Division 3 of the Business and Professions Code of the State of California</w:t>
      </w:r>
      <w:r w:rsidRPr="00C10F34">
        <w:rPr>
          <w:rFonts w:ascii="Times New Roman" w:eastAsia="Times New Roman" w:hAnsi="Times New Roman" w:cs="Times New Roman"/>
          <w:bCs/>
          <w:sz w:val="24"/>
          <w:szCs w:val="24"/>
        </w:rPr>
        <w:t xml:space="preserve"> and shall be licensed in the following appropriate classification(s) of contractor’s license(s), for the work bid upon, and must maintain the license(s) throughout the duration of the Contract.  </w:t>
      </w:r>
    </w:p>
    <w:p w:rsidR="00C10F34" w:rsidRPr="00C10F34" w:rsidRDefault="00C10F34" w:rsidP="003F33CD">
      <w:pPr>
        <w:widowControl w:val="0"/>
        <w:spacing w:line="240" w:lineRule="auto"/>
        <w:jc w:val="both"/>
        <w:rPr>
          <w:rFonts w:ascii="Times New Roman" w:eastAsia="Times New Roman" w:hAnsi="Times New Roman" w:cs="Times New Roman"/>
          <w:color w:val="000000"/>
          <w:sz w:val="24"/>
          <w:szCs w:val="24"/>
        </w:rPr>
      </w:pPr>
      <w:r w:rsidRPr="00C10F34">
        <w:rPr>
          <w:rFonts w:ascii="Times New Roman" w:eastAsia="Times New Roman" w:hAnsi="Times New Roman" w:cs="Times New Roman"/>
          <w:color w:val="000000"/>
          <w:sz w:val="24"/>
          <w:szCs w:val="24"/>
        </w:rPr>
        <w:t>Contractor shall possess:</w:t>
      </w:r>
    </w:p>
    <w:p w:rsidR="00C10F34" w:rsidRPr="00C10F34" w:rsidRDefault="00C10F34" w:rsidP="00C10F34">
      <w:pPr>
        <w:widowControl w:val="0"/>
        <w:tabs>
          <w:tab w:val="left" w:pos="720"/>
        </w:tabs>
        <w:spacing w:after="0" w:line="240" w:lineRule="auto"/>
        <w:ind w:left="720" w:hanging="720"/>
        <w:rPr>
          <w:rFonts w:ascii="Times New Roman" w:eastAsia="Times New Roman" w:hAnsi="Times New Roman" w:cs="Times New Roman"/>
          <w:bCs/>
          <w:sz w:val="24"/>
          <w:szCs w:val="24"/>
        </w:rPr>
      </w:pPr>
      <w:r w:rsidRPr="00C10F34">
        <w:rPr>
          <w:rFonts w:ascii="SymbolMT-Identity-H" w:eastAsia="Times New Roman" w:hAnsi="SymbolMT-Identity-H" w:cs="Times New Roman"/>
          <w:sz w:val="24"/>
          <w:szCs w:val="24"/>
        </w:rPr>
        <w:t>•</w:t>
      </w:r>
      <w:r w:rsidRPr="00C10F34">
        <w:rPr>
          <w:rFonts w:ascii="SymbolMT-Identity-H" w:eastAsia="Times New Roman" w:hAnsi="SymbolMT-Identity-H" w:cs="Times New Roman"/>
          <w:sz w:val="24"/>
          <w:szCs w:val="24"/>
        </w:rPr>
        <w:tab/>
      </w:r>
      <w:r w:rsidRPr="00C10F34">
        <w:rPr>
          <w:rFonts w:ascii="Times New Roman" w:eastAsia="Times New Roman" w:hAnsi="Times New Roman" w:cs="Times New Roman"/>
          <w:bCs/>
          <w:sz w:val="24"/>
          <w:szCs w:val="24"/>
        </w:rPr>
        <w:t>Class A General (Prime);</w:t>
      </w:r>
    </w:p>
    <w:p w:rsidR="00C10F34" w:rsidRPr="00C10F34" w:rsidRDefault="00C10F34" w:rsidP="00C10F34">
      <w:pPr>
        <w:widowControl w:val="0"/>
        <w:tabs>
          <w:tab w:val="left" w:pos="720"/>
        </w:tabs>
        <w:spacing w:after="120" w:line="240" w:lineRule="auto"/>
        <w:ind w:left="720" w:hanging="720"/>
        <w:rPr>
          <w:rFonts w:ascii="Times New Roman" w:eastAsia="Times New Roman" w:hAnsi="Times New Roman" w:cs="Times New Roman"/>
          <w:bCs/>
          <w:sz w:val="24"/>
          <w:szCs w:val="24"/>
          <w:highlight w:val="cyan"/>
        </w:rPr>
      </w:pPr>
      <w:r w:rsidRPr="00C10F34">
        <w:rPr>
          <w:rFonts w:ascii="SymbolMT-Identity-H" w:eastAsia="Times New Roman" w:hAnsi="SymbolMT-Identity-H" w:cs="Times New Roman"/>
          <w:sz w:val="24"/>
          <w:szCs w:val="24"/>
        </w:rPr>
        <w:t>•</w:t>
      </w:r>
      <w:r w:rsidRPr="00C10F34">
        <w:rPr>
          <w:rFonts w:ascii="SymbolMT-Identity-H" w:eastAsia="Times New Roman" w:hAnsi="SymbolMT-Identity-H" w:cs="Times New Roman"/>
          <w:sz w:val="24"/>
          <w:szCs w:val="24"/>
        </w:rPr>
        <w:tab/>
      </w:r>
      <w:r w:rsidRPr="00C10F34">
        <w:rPr>
          <w:rFonts w:ascii="Times New Roman" w:eastAsia="Times New Roman" w:hAnsi="Times New Roman" w:cs="Times New Roman"/>
          <w:bCs/>
          <w:sz w:val="24"/>
          <w:szCs w:val="24"/>
        </w:rPr>
        <w:t>Class C10 in the company or as a subcontractor</w:t>
      </w:r>
    </w:p>
    <w:p w:rsidR="00C10F34" w:rsidRPr="00C10F34" w:rsidRDefault="00C10F34" w:rsidP="00C10F34">
      <w:pPr>
        <w:widowControl w:val="0"/>
        <w:spacing w:after="120" w:line="240" w:lineRule="auto"/>
        <w:jc w:val="both"/>
        <w:rPr>
          <w:rFonts w:ascii="Times New Roman" w:eastAsia="Times New Roman" w:hAnsi="Times New Roman" w:cs="Times New Roman"/>
          <w:bCs/>
          <w:sz w:val="24"/>
          <w:szCs w:val="24"/>
        </w:rPr>
      </w:pPr>
      <w:r w:rsidRPr="00C10F34">
        <w:rPr>
          <w:rFonts w:ascii="Times New Roman" w:eastAsia="Times New Roman" w:hAnsi="Times New Roman" w:cs="Times New Roman"/>
          <w:color w:val="000000"/>
          <w:sz w:val="24"/>
          <w:szCs w:val="24"/>
        </w:rPr>
        <w:t xml:space="preserve"> Contractor must perform 50% of work with his own forces per “GREEN BOOK” Standards.</w:t>
      </w:r>
      <w:r w:rsidRPr="00C10F34">
        <w:rPr>
          <w:rFonts w:ascii="Times New Roman" w:eastAsia="Times New Roman" w:hAnsi="Times New Roman" w:cs="Times New Roman"/>
          <w:bCs/>
          <w:sz w:val="24"/>
          <w:szCs w:val="24"/>
        </w:rPr>
        <w:t xml:space="preserve"> </w:t>
      </w:r>
    </w:p>
    <w:p w:rsidR="00C10F34" w:rsidRPr="00C10F34" w:rsidRDefault="00C10F34" w:rsidP="003F33CD">
      <w:pPr>
        <w:widowControl w:val="0"/>
        <w:spacing w:line="240" w:lineRule="auto"/>
        <w:jc w:val="both"/>
        <w:rPr>
          <w:rFonts w:ascii="Times New Roman" w:eastAsia="Times New Roman" w:hAnsi="Times New Roman" w:cs="Times New Roman"/>
          <w:sz w:val="24"/>
          <w:szCs w:val="24"/>
        </w:rPr>
      </w:pPr>
      <w:r w:rsidRPr="00C10F34">
        <w:rPr>
          <w:rFonts w:ascii="Times New Roman" w:eastAsia="Times New Roman" w:hAnsi="Times New Roman" w:cs="Times New Roman"/>
          <w:bCs/>
          <w:sz w:val="24"/>
          <w:szCs w:val="24"/>
        </w:rPr>
        <w:t>Pursuant to Public Contract Code Section 3400(b), if the City has made any findings designating certain materials, products, things, or services by specific brand or trade name, such findings and the materials, products, things, or services and their specific brand or trade names will be set forth in the Special Conditions.</w:t>
      </w:r>
    </w:p>
    <w:p w:rsidR="00C10F34" w:rsidRPr="00C10F34" w:rsidRDefault="00C10F34" w:rsidP="003F33CD">
      <w:pPr>
        <w:widowControl w:val="0"/>
        <w:spacing w:line="240" w:lineRule="auto"/>
        <w:jc w:val="both"/>
        <w:rPr>
          <w:rFonts w:ascii="Times New Roman" w:eastAsia="Times New Roman" w:hAnsi="Times New Roman" w:cs="Times New Roman"/>
          <w:bCs/>
          <w:sz w:val="24"/>
          <w:szCs w:val="24"/>
        </w:rPr>
      </w:pPr>
      <w:r w:rsidRPr="00C10F34">
        <w:rPr>
          <w:rFonts w:ascii="Times New Roman" w:eastAsia="Times New Roman" w:hAnsi="Times New Roman" w:cs="Times New Roman"/>
          <w:bCs/>
          <w:sz w:val="24"/>
          <w:szCs w:val="24"/>
        </w:rPr>
        <w:t>Award of Contract:  The City shall award the Contract for the Project to the lowest responsive, responsible bidder as determined from the base bid alone by the City.  The City reserves the right to reject any or all bids or to waive any irregularities or informalities in any bids or in the bidding process.</w:t>
      </w:r>
    </w:p>
    <w:p w:rsidR="00C10F34" w:rsidRDefault="00C10F34" w:rsidP="00D91613">
      <w:pPr>
        <w:spacing w:after="240" w:line="240" w:lineRule="auto"/>
        <w:jc w:val="both"/>
      </w:pPr>
      <w:r w:rsidRPr="00C10F34">
        <w:rPr>
          <w:rFonts w:ascii="Times New Roman" w:eastAsia="Times New Roman" w:hAnsi="Times New Roman" w:cs="Times New Roman"/>
          <w:bCs/>
          <w:sz w:val="24"/>
          <w:szCs w:val="24"/>
        </w:rPr>
        <w:t xml:space="preserve">For further information, please send all formal Requests for Information (RFIs) to </w:t>
      </w:r>
      <w:r w:rsidRPr="00C10F34">
        <w:rPr>
          <w:rFonts w:ascii="Times New Roman" w:eastAsia="Times New Roman" w:hAnsi="Times New Roman" w:cs="Times New Roman"/>
          <w:sz w:val="24"/>
          <w:szCs w:val="24"/>
        </w:rPr>
        <w:t xml:space="preserve">Brianna Michel, Assistant Engineer at the City of Coachella’s Engineering Department by emailing </w:t>
      </w:r>
      <w:hyperlink r:id="rId9" w:history="1">
        <w:r w:rsidRPr="00C10F34">
          <w:rPr>
            <w:rFonts w:ascii="Times New Roman" w:eastAsia="Times New Roman" w:hAnsi="Times New Roman" w:cs="Times New Roman"/>
            <w:color w:val="0000FF"/>
            <w:sz w:val="24"/>
            <w:szCs w:val="24"/>
            <w:u w:val="single"/>
          </w:rPr>
          <w:t>bmichel@coachella.org</w:t>
        </w:r>
      </w:hyperlink>
      <w:r w:rsidRPr="00C10F34">
        <w:rPr>
          <w:rFonts w:ascii="Times New Roman" w:eastAsia="Times New Roman" w:hAnsi="Times New Roman" w:cs="Times New Roman"/>
          <w:sz w:val="24"/>
          <w:szCs w:val="24"/>
        </w:rPr>
        <w:t xml:space="preserve"> and/or Oscar Espinoza, P.E., Senior Civil Engineer </w:t>
      </w:r>
      <w:r w:rsidR="00020197" w:rsidRPr="00C10F34">
        <w:rPr>
          <w:rFonts w:ascii="Times New Roman" w:eastAsia="Times New Roman" w:hAnsi="Times New Roman" w:cs="Times New Roman"/>
          <w:sz w:val="24"/>
          <w:szCs w:val="24"/>
        </w:rPr>
        <w:t xml:space="preserve">at </w:t>
      </w:r>
      <w:hyperlink r:id="rId10" w:history="1">
        <w:r w:rsidRPr="00C10F34">
          <w:rPr>
            <w:rFonts w:ascii="Times New Roman" w:eastAsia="Times New Roman" w:hAnsi="Times New Roman" w:cs="Times New Roman"/>
            <w:color w:val="0000FF"/>
            <w:sz w:val="24"/>
            <w:szCs w:val="24"/>
            <w:u w:val="single"/>
          </w:rPr>
          <w:t>oespinoza@coachella.org</w:t>
        </w:r>
      </w:hyperlink>
      <w:r w:rsidRPr="00C10F34">
        <w:rPr>
          <w:rFonts w:ascii="Times New Roman" w:eastAsia="Times New Roman" w:hAnsi="Times New Roman" w:cs="Times New Roman"/>
          <w:sz w:val="24"/>
          <w:szCs w:val="24"/>
        </w:rPr>
        <w:t>.</w:t>
      </w:r>
    </w:p>
    <w:sectPr w:rsidR="00C10F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799" w:rsidRDefault="00B10799" w:rsidP="00B10799">
      <w:pPr>
        <w:spacing w:after="0" w:line="240" w:lineRule="auto"/>
      </w:pPr>
      <w:r>
        <w:separator/>
      </w:r>
    </w:p>
  </w:endnote>
  <w:endnote w:type="continuationSeparator" w:id="0">
    <w:p w:rsidR="00B10799" w:rsidRDefault="00B10799" w:rsidP="00B1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MT-Identity-H">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799" w:rsidRDefault="00B10799" w:rsidP="00B10799">
      <w:pPr>
        <w:spacing w:after="0" w:line="240" w:lineRule="auto"/>
      </w:pPr>
      <w:r>
        <w:separator/>
      </w:r>
    </w:p>
  </w:footnote>
  <w:footnote w:type="continuationSeparator" w:id="0">
    <w:p w:rsidR="00B10799" w:rsidRDefault="00B10799" w:rsidP="00B107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F34"/>
    <w:rsid w:val="00020197"/>
    <w:rsid w:val="003F33CD"/>
    <w:rsid w:val="006E5FB3"/>
    <w:rsid w:val="007A0C3D"/>
    <w:rsid w:val="00881753"/>
    <w:rsid w:val="008C2BAD"/>
    <w:rsid w:val="00901788"/>
    <w:rsid w:val="00AB43AB"/>
    <w:rsid w:val="00B10799"/>
    <w:rsid w:val="00C10F34"/>
    <w:rsid w:val="00C15684"/>
    <w:rsid w:val="00D91613"/>
    <w:rsid w:val="00E40BFD"/>
    <w:rsid w:val="00EA36B4"/>
    <w:rsid w:val="00EC05CB"/>
    <w:rsid w:val="00FC2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5684"/>
    <w:pPr>
      <w:spacing w:after="0" w:line="240" w:lineRule="auto"/>
    </w:pPr>
  </w:style>
  <w:style w:type="paragraph" w:styleId="Header">
    <w:name w:val="header"/>
    <w:basedOn w:val="Normal"/>
    <w:link w:val="HeaderChar"/>
    <w:uiPriority w:val="99"/>
    <w:unhideWhenUsed/>
    <w:rsid w:val="00B10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799"/>
  </w:style>
  <w:style w:type="paragraph" w:styleId="Footer">
    <w:name w:val="footer"/>
    <w:basedOn w:val="Normal"/>
    <w:link w:val="FooterChar"/>
    <w:uiPriority w:val="99"/>
    <w:unhideWhenUsed/>
    <w:rsid w:val="00B10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799"/>
  </w:style>
  <w:style w:type="paragraph" w:styleId="Title">
    <w:name w:val="Title"/>
    <w:basedOn w:val="Normal"/>
    <w:link w:val="TitleChar"/>
    <w:qFormat/>
    <w:rsid w:val="00B10799"/>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B10799"/>
    <w:rPr>
      <w:rFonts w:ascii="Arial" w:eastAsia="Times New Roman" w:hAnsi="Arial" w:cs="Arial"/>
      <w:b/>
      <w:bCs/>
      <w:kern w:val="28"/>
      <w:sz w:val="32"/>
      <w:szCs w:val="32"/>
    </w:rPr>
  </w:style>
  <w:style w:type="character" w:styleId="Hyperlink">
    <w:name w:val="Hyperlink"/>
    <w:basedOn w:val="DefaultParagraphFont"/>
    <w:uiPriority w:val="99"/>
    <w:unhideWhenUsed/>
    <w:rsid w:val="00D91613"/>
    <w:rPr>
      <w:color w:val="0000FF" w:themeColor="hyperlink"/>
      <w:u w:val="single"/>
    </w:rPr>
  </w:style>
  <w:style w:type="character" w:styleId="FollowedHyperlink">
    <w:name w:val="FollowedHyperlink"/>
    <w:basedOn w:val="DefaultParagraphFont"/>
    <w:uiPriority w:val="99"/>
    <w:semiHidden/>
    <w:unhideWhenUsed/>
    <w:rsid w:val="00E40BF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5684"/>
    <w:pPr>
      <w:spacing w:after="0" w:line="240" w:lineRule="auto"/>
    </w:pPr>
  </w:style>
  <w:style w:type="paragraph" w:styleId="Header">
    <w:name w:val="header"/>
    <w:basedOn w:val="Normal"/>
    <w:link w:val="HeaderChar"/>
    <w:uiPriority w:val="99"/>
    <w:unhideWhenUsed/>
    <w:rsid w:val="00B10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799"/>
  </w:style>
  <w:style w:type="paragraph" w:styleId="Footer">
    <w:name w:val="footer"/>
    <w:basedOn w:val="Normal"/>
    <w:link w:val="FooterChar"/>
    <w:uiPriority w:val="99"/>
    <w:unhideWhenUsed/>
    <w:rsid w:val="00B10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799"/>
  </w:style>
  <w:style w:type="paragraph" w:styleId="Title">
    <w:name w:val="Title"/>
    <w:basedOn w:val="Normal"/>
    <w:link w:val="TitleChar"/>
    <w:qFormat/>
    <w:rsid w:val="00B10799"/>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B10799"/>
    <w:rPr>
      <w:rFonts w:ascii="Arial" w:eastAsia="Times New Roman" w:hAnsi="Arial" w:cs="Arial"/>
      <w:b/>
      <w:bCs/>
      <w:kern w:val="28"/>
      <w:sz w:val="32"/>
      <w:szCs w:val="32"/>
    </w:rPr>
  </w:style>
  <w:style w:type="character" w:styleId="Hyperlink">
    <w:name w:val="Hyperlink"/>
    <w:basedOn w:val="DefaultParagraphFont"/>
    <w:uiPriority w:val="99"/>
    <w:unhideWhenUsed/>
    <w:rsid w:val="00D91613"/>
    <w:rPr>
      <w:color w:val="0000FF" w:themeColor="hyperlink"/>
      <w:u w:val="single"/>
    </w:rPr>
  </w:style>
  <w:style w:type="character" w:styleId="FollowedHyperlink">
    <w:name w:val="FollowedHyperlink"/>
    <w:basedOn w:val="DefaultParagraphFont"/>
    <w:uiPriority w:val="99"/>
    <w:semiHidden/>
    <w:unhideWhenUsed/>
    <w:rsid w:val="00E40B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lanitprintworks.com" TargetMode="External"/><Relationship Id="rId3" Type="http://schemas.openxmlformats.org/officeDocument/2006/relationships/settings" Target="settings.xml"/><Relationship Id="rId7" Type="http://schemas.openxmlformats.org/officeDocument/2006/relationships/hyperlink" Target="http://www.planitplanroom.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espinoza@coachella.org" TargetMode="External"/><Relationship Id="rId4" Type="http://schemas.openxmlformats.org/officeDocument/2006/relationships/webSettings" Target="webSettings.xml"/><Relationship Id="rId9" Type="http://schemas.openxmlformats.org/officeDocument/2006/relationships/hyperlink" Target="mailto:bmichel@coachel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Espinoza, PE</dc:creator>
  <cp:lastModifiedBy>Brianna Michel</cp:lastModifiedBy>
  <cp:revision>3</cp:revision>
  <dcterms:created xsi:type="dcterms:W3CDTF">2019-08-29T22:46:00Z</dcterms:created>
  <dcterms:modified xsi:type="dcterms:W3CDTF">2019-09-04T15:06:00Z</dcterms:modified>
</cp:coreProperties>
</file>