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E32F0" w14:textId="77777777" w:rsidR="008E5917" w:rsidRPr="008E5917" w:rsidRDefault="008E5917" w:rsidP="008E5917">
      <w:pPr>
        <w:pStyle w:val="NormalWeb"/>
        <w:shd w:val="clear" w:color="auto" w:fill="FFFFFF"/>
        <w:spacing w:before="0" w:beforeAutospacing="0" w:after="240" w:afterAutospacing="0"/>
        <w:rPr>
          <w:rFonts w:ascii="Arial" w:hAnsi="Arial" w:cs="Arial"/>
          <w:color w:val="444444"/>
          <w:spacing w:val="2"/>
        </w:rPr>
      </w:pPr>
      <w:r w:rsidRPr="008E5917">
        <w:rPr>
          <w:rFonts w:ascii="Arial" w:hAnsi="Arial" w:cs="Arial"/>
          <w:color w:val="444444"/>
          <w:spacing w:val="2"/>
        </w:rPr>
        <w:t>City of Coachella - Local CEQA Guidelines</w:t>
      </w:r>
    </w:p>
    <w:p w14:paraId="1535012D" w14:textId="77777777" w:rsidR="008E5917" w:rsidRPr="008E5917" w:rsidRDefault="008E5917" w:rsidP="008E5917">
      <w:pPr>
        <w:pStyle w:val="NormalWeb"/>
        <w:shd w:val="clear" w:color="auto" w:fill="FFFFFF"/>
        <w:spacing w:before="0" w:beforeAutospacing="0" w:after="240" w:afterAutospacing="0"/>
        <w:rPr>
          <w:rFonts w:ascii="Arial" w:hAnsi="Arial" w:cs="Arial"/>
          <w:color w:val="444444"/>
          <w:spacing w:val="2"/>
        </w:rPr>
      </w:pPr>
      <w:r w:rsidRPr="008E5917">
        <w:rPr>
          <w:rFonts w:ascii="Arial" w:hAnsi="Arial" w:cs="Arial"/>
          <w:color w:val="444444"/>
          <w:spacing w:val="2"/>
        </w:rPr>
        <w:t>Pursuant to State law, the City of Coachella periodically adopts local guidelines for the implementation of the California Environmental Quality Act (CEQA) including all necessary forms, initial study checklist template, and memorandums showing guidance for the implementation of certain projects that qualify for streamlined reviews or statutory or categorical exemptions.</w:t>
      </w:r>
    </w:p>
    <w:p w14:paraId="2D7AD0FF" w14:textId="77777777" w:rsidR="008E5917" w:rsidRPr="008E5917" w:rsidRDefault="008E5917" w:rsidP="008E5917">
      <w:pPr>
        <w:pStyle w:val="NormalWeb"/>
        <w:shd w:val="clear" w:color="auto" w:fill="FFFFFF"/>
        <w:spacing w:before="0" w:beforeAutospacing="0" w:after="240" w:afterAutospacing="0"/>
        <w:rPr>
          <w:rFonts w:ascii="Arial" w:hAnsi="Arial" w:cs="Arial"/>
          <w:color w:val="444444"/>
          <w:spacing w:val="2"/>
        </w:rPr>
      </w:pPr>
      <w:r w:rsidRPr="008E5917">
        <w:rPr>
          <w:rFonts w:ascii="Arial" w:hAnsi="Arial" w:cs="Arial"/>
          <w:color w:val="444444"/>
          <w:spacing w:val="2"/>
        </w:rPr>
        <w:t>The links below provide the latest City of Coachella CEQA Guidelines, which are prepared by the City Attorney's Office. </w:t>
      </w:r>
    </w:p>
    <w:p w14:paraId="5BB0A293" w14:textId="77777777" w:rsidR="008E5917" w:rsidRPr="008E5917" w:rsidRDefault="008E5917" w:rsidP="008E5917">
      <w:pPr>
        <w:pStyle w:val="NormalWeb"/>
        <w:shd w:val="clear" w:color="auto" w:fill="FFFFFF"/>
        <w:spacing w:before="0" w:beforeAutospacing="0" w:after="240" w:afterAutospacing="0"/>
        <w:rPr>
          <w:rFonts w:ascii="Arial" w:hAnsi="Arial" w:cs="Arial"/>
          <w:color w:val="444444"/>
          <w:spacing w:val="2"/>
        </w:rPr>
      </w:pPr>
      <w:hyperlink r:id="rId4" w:tgtFrame="_blank" w:tooltip="Click Here to Download Guidelines" w:history="1">
        <w:r w:rsidRPr="008E5917">
          <w:rPr>
            <w:rStyle w:val="Hyperlink"/>
            <w:rFonts w:ascii="Arial" w:hAnsi="Arial" w:cs="Arial"/>
            <w:color w:val="29398E"/>
            <w:spacing w:val="2"/>
          </w:rPr>
          <w:t>2020 CEQA Local Guidelines</w:t>
        </w:r>
      </w:hyperlink>
    </w:p>
    <w:p w14:paraId="2259B660" w14:textId="77777777" w:rsidR="008E5917" w:rsidRPr="008E5917" w:rsidRDefault="008E5917">
      <w:pPr>
        <w:rPr>
          <w:rFonts w:ascii="Arial" w:hAnsi="Arial" w:cs="Arial"/>
          <w:b/>
          <w:sz w:val="24"/>
          <w:szCs w:val="24"/>
        </w:rPr>
      </w:pPr>
      <w:r w:rsidRPr="008E5917">
        <w:rPr>
          <w:rFonts w:ascii="Arial" w:hAnsi="Arial" w:cs="Arial"/>
          <w:b/>
          <w:sz w:val="24"/>
          <w:szCs w:val="24"/>
        </w:rPr>
        <w:t xml:space="preserve">Coachella Pocket 7/Mesquite Annexation Project - </w:t>
      </w:r>
      <w:r w:rsidRPr="008E5917">
        <w:rPr>
          <w:rFonts w:ascii="Arial" w:hAnsi="Arial" w:cs="Arial"/>
          <w:b/>
          <w:sz w:val="24"/>
          <w:szCs w:val="24"/>
        </w:rPr>
        <w:t>Notice of Public Review and Intent to Adopt a Negative Declaration</w:t>
      </w:r>
    </w:p>
    <w:p w14:paraId="66B63399" w14:textId="77777777" w:rsidR="008E5917" w:rsidRPr="008E5917" w:rsidRDefault="008E5917" w:rsidP="008E5917">
      <w:pPr>
        <w:jc w:val="both"/>
        <w:rPr>
          <w:rFonts w:ascii="Arial" w:hAnsi="Arial" w:cs="Arial"/>
          <w:sz w:val="24"/>
          <w:szCs w:val="24"/>
        </w:rPr>
      </w:pPr>
      <w:r w:rsidRPr="008E5917">
        <w:rPr>
          <w:rFonts w:ascii="Arial" w:hAnsi="Arial" w:cs="Arial"/>
          <w:sz w:val="24"/>
          <w:szCs w:val="24"/>
        </w:rPr>
        <w:t>Project Description: The proposed project, which is currently within the City’s SOI or General Plan Planning Area, would annex 78 parcels and approximately 374 acres generally bounded by Jackson Street to the west, Avenue 50</w:t>
      </w:r>
      <w:bookmarkStart w:id="0" w:name="_GoBack"/>
      <w:bookmarkEnd w:id="0"/>
      <w:r w:rsidRPr="008E5917">
        <w:rPr>
          <w:rFonts w:ascii="Arial" w:hAnsi="Arial" w:cs="Arial"/>
          <w:sz w:val="24"/>
          <w:szCs w:val="24"/>
        </w:rPr>
        <w:t xml:space="preserve"> to the north, Van Buren Street as the closest street to the east, and Avenue 52 to the south (project site), into the City of Coachella. A portion of this area, known as P7, was added to the City’s General Plan Planning Area in 2023 through a General Plan Amendment. The northern and eastern portions of this area were previously included in the City’s SOI and had land use overlays identified in the 2015 Certified General Plan EIR. The Riverside Local Agency Formation Commission (LAFCO) is the approving agency for the proposed annexation and SOI update and is a responsible agency with regards to this environmental review.</w:t>
      </w:r>
    </w:p>
    <w:p w14:paraId="76E673A8" w14:textId="77777777" w:rsidR="008E5917" w:rsidRPr="008E5917" w:rsidRDefault="008E5917" w:rsidP="008E5917">
      <w:pPr>
        <w:jc w:val="both"/>
        <w:rPr>
          <w:rFonts w:ascii="Arial" w:hAnsi="Arial" w:cs="Arial"/>
          <w:color w:val="2F5496" w:themeColor="accent1" w:themeShade="BF"/>
          <w:sz w:val="24"/>
          <w:szCs w:val="24"/>
          <w:u w:val="single"/>
        </w:rPr>
      </w:pPr>
      <w:commentRangeStart w:id="1"/>
      <w:r w:rsidRPr="008E5917">
        <w:rPr>
          <w:rFonts w:ascii="Arial" w:hAnsi="Arial" w:cs="Arial"/>
          <w:color w:val="2F5496" w:themeColor="accent1" w:themeShade="BF"/>
          <w:sz w:val="24"/>
          <w:szCs w:val="24"/>
          <w:u w:val="single"/>
        </w:rPr>
        <w:t>Notice of Intent to Adopt Negative Declaration - Coachella Pocket 7/Mesquite Annexation Project</w:t>
      </w:r>
      <w:commentRangeEnd w:id="1"/>
      <w:r>
        <w:rPr>
          <w:rStyle w:val="CommentReference"/>
        </w:rPr>
        <w:commentReference w:id="1"/>
      </w:r>
    </w:p>
    <w:p w14:paraId="01EFF6A3" w14:textId="77777777" w:rsidR="008E5917" w:rsidRPr="008E5917" w:rsidRDefault="008E5917" w:rsidP="008E5917">
      <w:pPr>
        <w:jc w:val="both"/>
        <w:rPr>
          <w:rFonts w:ascii="Arial" w:hAnsi="Arial" w:cs="Arial"/>
          <w:color w:val="2F5496" w:themeColor="accent1" w:themeShade="BF"/>
          <w:sz w:val="24"/>
          <w:szCs w:val="24"/>
          <w:u w:val="single"/>
        </w:rPr>
      </w:pPr>
      <w:commentRangeStart w:id="2"/>
      <w:r w:rsidRPr="008E5917">
        <w:rPr>
          <w:rFonts w:ascii="Arial" w:hAnsi="Arial" w:cs="Arial"/>
          <w:color w:val="2F5496" w:themeColor="accent1" w:themeShade="BF"/>
          <w:sz w:val="24"/>
          <w:szCs w:val="24"/>
          <w:u w:val="single"/>
        </w:rPr>
        <w:t xml:space="preserve">Draft Negative Declaration - </w:t>
      </w:r>
      <w:r w:rsidRPr="008E5917">
        <w:rPr>
          <w:rFonts w:ascii="Arial" w:hAnsi="Arial" w:cs="Arial"/>
          <w:color w:val="2F5496" w:themeColor="accent1" w:themeShade="BF"/>
          <w:sz w:val="24"/>
          <w:szCs w:val="24"/>
          <w:u w:val="single"/>
        </w:rPr>
        <w:t>Coachella Pocket 7/Mesquite Annexation Project</w:t>
      </w:r>
      <w:commentRangeEnd w:id="2"/>
      <w:r>
        <w:rPr>
          <w:rStyle w:val="CommentReference"/>
        </w:rPr>
        <w:commentReference w:id="2"/>
      </w:r>
    </w:p>
    <w:sectPr w:rsidR="008E5917" w:rsidRPr="008E59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abriel Perez" w:date="2024-10-07T12:47:00Z" w:initials="GP">
    <w:p w14:paraId="7F4D7118" w14:textId="77777777" w:rsidR="008E5917" w:rsidRDefault="008E5917">
      <w:pPr>
        <w:pStyle w:val="CommentText"/>
      </w:pPr>
      <w:r>
        <w:rPr>
          <w:rStyle w:val="CommentReference"/>
        </w:rPr>
        <w:annotationRef/>
      </w:r>
      <w:r>
        <w:t>Add Linked pdf</w:t>
      </w:r>
    </w:p>
  </w:comment>
  <w:comment w:id="2" w:author="Gabriel Perez" w:date="2024-10-07T12:48:00Z" w:initials="GP">
    <w:p w14:paraId="58F88F11" w14:textId="77777777" w:rsidR="008E5917" w:rsidRDefault="008E5917">
      <w:pPr>
        <w:pStyle w:val="CommentText"/>
      </w:pPr>
      <w:r>
        <w:rPr>
          <w:rStyle w:val="CommentReference"/>
        </w:rPr>
        <w:annotationRef/>
      </w:r>
      <w:r>
        <w:t>Add Linked 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4D7118" w15:done="0"/>
  <w15:commentEx w15:paraId="58F88F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D7118" w16cid:durableId="2AAE56F1"/>
  <w16cid:commentId w16cid:paraId="58F88F11" w16cid:durableId="2AAE57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 Perez">
    <w15:presenceInfo w15:providerId="AD" w15:userId="S-1-5-21-484763869-1078145449-725345543-14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17"/>
    <w:rsid w:val="008E5917"/>
    <w:rsid w:val="00F6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1F26"/>
  <w15:chartTrackingRefBased/>
  <w15:docId w15:val="{47C027D4-FF2D-41C5-9F2C-A1CAC6B1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9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5917"/>
    <w:rPr>
      <w:color w:val="0000FF"/>
      <w:u w:val="single"/>
    </w:rPr>
  </w:style>
  <w:style w:type="character" w:styleId="CommentReference">
    <w:name w:val="annotation reference"/>
    <w:basedOn w:val="DefaultParagraphFont"/>
    <w:uiPriority w:val="99"/>
    <w:semiHidden/>
    <w:unhideWhenUsed/>
    <w:rsid w:val="008E5917"/>
    <w:rPr>
      <w:sz w:val="16"/>
      <w:szCs w:val="16"/>
    </w:rPr>
  </w:style>
  <w:style w:type="paragraph" w:styleId="CommentText">
    <w:name w:val="annotation text"/>
    <w:basedOn w:val="Normal"/>
    <w:link w:val="CommentTextChar"/>
    <w:uiPriority w:val="99"/>
    <w:semiHidden/>
    <w:unhideWhenUsed/>
    <w:rsid w:val="008E5917"/>
    <w:pPr>
      <w:spacing w:line="240" w:lineRule="auto"/>
    </w:pPr>
    <w:rPr>
      <w:sz w:val="20"/>
      <w:szCs w:val="20"/>
    </w:rPr>
  </w:style>
  <w:style w:type="character" w:customStyle="1" w:styleId="CommentTextChar">
    <w:name w:val="Comment Text Char"/>
    <w:basedOn w:val="DefaultParagraphFont"/>
    <w:link w:val="CommentText"/>
    <w:uiPriority w:val="99"/>
    <w:semiHidden/>
    <w:rsid w:val="008E5917"/>
    <w:rPr>
      <w:sz w:val="20"/>
      <w:szCs w:val="20"/>
    </w:rPr>
  </w:style>
  <w:style w:type="paragraph" w:styleId="CommentSubject">
    <w:name w:val="annotation subject"/>
    <w:basedOn w:val="CommentText"/>
    <w:next w:val="CommentText"/>
    <w:link w:val="CommentSubjectChar"/>
    <w:uiPriority w:val="99"/>
    <w:semiHidden/>
    <w:unhideWhenUsed/>
    <w:rsid w:val="008E5917"/>
    <w:rPr>
      <w:b/>
      <w:bCs/>
    </w:rPr>
  </w:style>
  <w:style w:type="character" w:customStyle="1" w:styleId="CommentSubjectChar">
    <w:name w:val="Comment Subject Char"/>
    <w:basedOn w:val="CommentTextChar"/>
    <w:link w:val="CommentSubject"/>
    <w:uiPriority w:val="99"/>
    <w:semiHidden/>
    <w:rsid w:val="008E5917"/>
    <w:rPr>
      <w:b/>
      <w:bCs/>
      <w:sz w:val="20"/>
      <w:szCs w:val="20"/>
    </w:rPr>
  </w:style>
  <w:style w:type="paragraph" w:styleId="BalloonText">
    <w:name w:val="Balloon Text"/>
    <w:basedOn w:val="Normal"/>
    <w:link w:val="BalloonTextChar"/>
    <w:uiPriority w:val="99"/>
    <w:semiHidden/>
    <w:unhideWhenUsed/>
    <w:rsid w:val="008E5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s://www.coachella.org/home/showpublisheddocument/7916/637248131386470000"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Coachella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Perez</dc:creator>
  <cp:keywords/>
  <dc:description/>
  <cp:lastModifiedBy>Gabriel Perez</cp:lastModifiedBy>
  <cp:revision>1</cp:revision>
  <dcterms:created xsi:type="dcterms:W3CDTF">2024-10-07T19:42:00Z</dcterms:created>
  <dcterms:modified xsi:type="dcterms:W3CDTF">2024-10-07T19:50:00Z</dcterms:modified>
</cp:coreProperties>
</file>